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8BC" w:rsidRDefault="0059201F" w:rsidP="0059201F">
      <w:pPr>
        <w:spacing w:after="0" w:line="240" w:lineRule="auto"/>
        <w:ind w:left="-567"/>
      </w:pPr>
      <w:r>
        <w:rPr>
          <w:noProof/>
          <w:lang w:eastAsia="hu-HU"/>
        </w:rPr>
        <w:drawing>
          <wp:inline distT="0" distB="0" distL="0" distR="0">
            <wp:extent cx="6847214" cy="1209675"/>
            <wp:effectExtent l="0" t="0" r="0" b="0"/>
            <wp:docPr id="4" name="Kép 4" descr="D:\Asztal\Szakmai (P)\3) Ökoturisztika\Események\Vidékjáró programsorozat\Csillagséták\kolláz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ztal\Szakmai (P)\3) Ökoturisztika\Események\Vidékjáró programsorozat\Csillagséták\kolláz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4405" cy="1209179"/>
                    </a:xfrm>
                    <a:prstGeom prst="rect">
                      <a:avLst/>
                    </a:prstGeom>
                    <a:noFill/>
                    <a:ln>
                      <a:noFill/>
                    </a:ln>
                  </pic:spPr>
                </pic:pic>
              </a:graphicData>
            </a:graphic>
          </wp:inline>
        </w:drawing>
      </w:r>
    </w:p>
    <w:p w:rsidR="00550EBB" w:rsidRDefault="00596CCA">
      <w:r>
        <w:rPr>
          <w:rFonts w:ascii="Book Antiqua" w:hAnsi="Book Antiqua"/>
          <w:b/>
          <w:noProof/>
          <w:color w:val="339966"/>
          <w:sz w:val="36"/>
          <w:szCs w:val="36"/>
          <w:lang w:eastAsia="hu-HU"/>
        </w:rPr>
        <w:drawing>
          <wp:anchor distT="0" distB="0" distL="114300" distR="114300" simplePos="0" relativeHeight="251659264" behindDoc="0" locked="0" layoutInCell="1" allowOverlap="1">
            <wp:simplePos x="0" y="0"/>
            <wp:positionH relativeFrom="column">
              <wp:posOffset>257175</wp:posOffset>
            </wp:positionH>
            <wp:positionV relativeFrom="paragraph">
              <wp:posOffset>314325</wp:posOffset>
            </wp:positionV>
            <wp:extent cx="647700" cy="647700"/>
            <wp:effectExtent l="0" t="0" r="0" b="0"/>
            <wp:wrapNone/>
            <wp:docPr id="1" name="Kép 0" descr="kocsag_f-na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sag_f-nagy.jpg"/>
                    <pic:cNvPicPr/>
                  </pic:nvPicPr>
                  <pic:blipFill>
                    <a:blip r:embed="rId7">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Pr>
          <w:noProof/>
          <w:lang w:eastAsia="hu-HU"/>
        </w:rPr>
        <w:drawing>
          <wp:anchor distT="0" distB="0" distL="114300" distR="114300" simplePos="0" relativeHeight="251658240" behindDoc="0" locked="0" layoutInCell="1" allowOverlap="1">
            <wp:simplePos x="0" y="0"/>
            <wp:positionH relativeFrom="column">
              <wp:posOffset>4988560</wp:posOffset>
            </wp:positionH>
            <wp:positionV relativeFrom="paragraph">
              <wp:posOffset>314325</wp:posOffset>
            </wp:positionV>
            <wp:extent cx="1589405" cy="742950"/>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9405" cy="742950"/>
                    </a:xfrm>
                    <a:prstGeom prst="rect">
                      <a:avLst/>
                    </a:prstGeom>
                    <a:noFill/>
                    <a:ln>
                      <a:noFill/>
                    </a:ln>
                  </pic:spPr>
                </pic:pic>
              </a:graphicData>
            </a:graphic>
          </wp:anchor>
        </w:drawing>
      </w:r>
    </w:p>
    <w:tbl>
      <w:tblPr>
        <w:tblStyle w:val="Rcsostblzat"/>
        <w:tblW w:w="0" w:type="auto"/>
        <w:tblInd w:w="-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909"/>
        <w:gridCol w:w="6437"/>
      </w:tblGrid>
      <w:tr w:rsidR="00FF3B0F" w:rsidTr="00FF3B0F">
        <w:trPr>
          <w:trHeight w:val="1096"/>
        </w:trPr>
        <w:tc>
          <w:tcPr>
            <w:tcW w:w="1207" w:type="dxa"/>
          </w:tcPr>
          <w:p w:rsidR="00474FC3" w:rsidRPr="003156A6" w:rsidRDefault="0022006E" w:rsidP="003156A6">
            <w:pPr>
              <w:pStyle w:val="Listaszerbekezds"/>
              <w:spacing w:after="0" w:line="240" w:lineRule="auto"/>
              <w:ind w:left="0"/>
              <w:jc w:val="center"/>
              <w:rPr>
                <w:rFonts w:ascii="Book Antiqua" w:hAnsi="Book Antiqua"/>
                <w:color w:val="FF0000"/>
                <w:sz w:val="36"/>
                <w:szCs w:val="36"/>
              </w:rPr>
            </w:pPr>
            <w:r>
              <w:rPr>
                <w:rFonts w:ascii="Book Antiqua" w:hAnsi="Book Antiqua"/>
                <w:noProof/>
                <w:color w:val="FF0000"/>
                <w:sz w:val="36"/>
                <w:szCs w:val="36"/>
                <w:lang w:eastAsia="hu-HU"/>
              </w:rPr>
              <w:drawing>
                <wp:inline distT="0" distB="0" distL="0" distR="0">
                  <wp:extent cx="571500" cy="639169"/>
                  <wp:effectExtent l="0" t="0" r="0" b="889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p_logo_nagy.jpg"/>
                          <pic:cNvPicPr/>
                        </pic:nvPicPr>
                        <pic:blipFill>
                          <a:blip r:embed="rId9">
                            <a:extLst>
                              <a:ext uri="{28A0092B-C50C-407E-A947-70E740481C1C}">
                                <a14:useLocalDpi xmlns:a14="http://schemas.microsoft.com/office/drawing/2010/main" val="0"/>
                              </a:ext>
                            </a:extLst>
                          </a:blip>
                          <a:stretch>
                            <a:fillRect/>
                          </a:stretch>
                        </pic:blipFill>
                        <pic:spPr>
                          <a:xfrm>
                            <a:off x="0" y="0"/>
                            <a:ext cx="578582" cy="647090"/>
                          </a:xfrm>
                          <a:prstGeom prst="rect">
                            <a:avLst/>
                          </a:prstGeom>
                        </pic:spPr>
                      </pic:pic>
                    </a:graphicData>
                  </a:graphic>
                </wp:inline>
              </w:drawing>
            </w:r>
          </w:p>
        </w:tc>
        <w:tc>
          <w:tcPr>
            <w:tcW w:w="915" w:type="dxa"/>
          </w:tcPr>
          <w:p w:rsidR="00474FC3" w:rsidRDefault="00474FC3" w:rsidP="00776A6E">
            <w:pPr>
              <w:pStyle w:val="Listaszerbekezds"/>
              <w:spacing w:after="0" w:line="240" w:lineRule="auto"/>
              <w:ind w:left="0"/>
              <w:rPr>
                <w:rFonts w:ascii="Book Antiqua" w:hAnsi="Book Antiqua"/>
                <w:b/>
                <w:color w:val="339966"/>
                <w:sz w:val="36"/>
                <w:szCs w:val="36"/>
              </w:rPr>
            </w:pPr>
          </w:p>
        </w:tc>
        <w:tc>
          <w:tcPr>
            <w:tcW w:w="6470" w:type="dxa"/>
          </w:tcPr>
          <w:p w:rsidR="00474FC3" w:rsidRPr="00FF3B0F" w:rsidRDefault="003156A6" w:rsidP="00FF3B0F">
            <w:pPr>
              <w:pStyle w:val="Listaszerbekezds"/>
              <w:spacing w:after="120" w:line="360" w:lineRule="auto"/>
              <w:ind w:left="105"/>
              <w:rPr>
                <w:rFonts w:ascii="Book Antiqua" w:hAnsi="Book Antiqua"/>
                <w:b/>
                <w:color w:val="31849B" w:themeColor="accent5" w:themeShade="BF"/>
                <w:sz w:val="28"/>
                <w:szCs w:val="28"/>
              </w:rPr>
            </w:pPr>
            <w:r w:rsidRPr="00FF3B0F">
              <w:rPr>
                <w:rFonts w:ascii="Book Antiqua" w:hAnsi="Book Antiqua"/>
                <w:b/>
                <w:color w:val="31849B" w:themeColor="accent5" w:themeShade="BF"/>
                <w:sz w:val="28"/>
                <w:szCs w:val="28"/>
              </w:rPr>
              <w:t>CSILLAGSÉTÁK NEMZETI PARKJAINKBAN</w:t>
            </w:r>
          </w:p>
          <w:p w:rsidR="00474FC3" w:rsidRPr="003156A6" w:rsidRDefault="00474FC3" w:rsidP="00FF3B0F">
            <w:pPr>
              <w:pStyle w:val="Listaszerbekezds"/>
              <w:spacing w:after="0" w:line="360" w:lineRule="auto"/>
              <w:ind w:left="105"/>
              <w:jc w:val="center"/>
              <w:rPr>
                <w:rFonts w:ascii="Book Antiqua" w:hAnsi="Book Antiqua"/>
                <w:b/>
                <w:color w:val="339966"/>
                <w:sz w:val="30"/>
                <w:szCs w:val="30"/>
              </w:rPr>
            </w:pPr>
            <w:r w:rsidRPr="00596CCA">
              <w:rPr>
                <w:rFonts w:ascii="Book Antiqua" w:hAnsi="Book Antiqua"/>
                <w:b/>
                <w:color w:val="31849B" w:themeColor="accent5" w:themeShade="BF"/>
                <w:sz w:val="26"/>
                <w:szCs w:val="26"/>
              </w:rPr>
              <w:t>Ablakot nyitunk a végtelen világegyetem felé!</w:t>
            </w:r>
          </w:p>
        </w:tc>
      </w:tr>
    </w:tbl>
    <w:p w:rsidR="00BC61D3" w:rsidRDefault="00BC61D3"/>
    <w:p w:rsidR="00BC61D3" w:rsidRPr="00596597" w:rsidRDefault="00BC61D3" w:rsidP="00D916D5">
      <w:pPr>
        <w:spacing w:after="0"/>
        <w:jc w:val="both"/>
        <w:rPr>
          <w:rFonts w:ascii="Book Antiqua" w:hAnsi="Book Antiqua"/>
          <w:sz w:val="24"/>
          <w:szCs w:val="24"/>
        </w:rPr>
      </w:pPr>
      <w:r w:rsidRPr="00596597">
        <w:rPr>
          <w:rFonts w:ascii="Book Antiqua" w:hAnsi="Book Antiqua"/>
          <w:i/>
          <w:sz w:val="24"/>
          <w:szCs w:val="24"/>
        </w:rPr>
        <w:t>Időpont:</w:t>
      </w:r>
      <w:r w:rsidRPr="00596597">
        <w:rPr>
          <w:rFonts w:ascii="Book Antiqua" w:hAnsi="Book Antiqua"/>
          <w:sz w:val="24"/>
          <w:szCs w:val="24"/>
        </w:rPr>
        <w:t xml:space="preserve"> </w:t>
      </w:r>
      <w:r w:rsidR="008338E9">
        <w:rPr>
          <w:rFonts w:ascii="Book Antiqua" w:hAnsi="Book Antiqua"/>
          <w:b/>
          <w:sz w:val="24"/>
          <w:szCs w:val="24"/>
        </w:rPr>
        <w:t xml:space="preserve">április </w:t>
      </w:r>
      <w:r w:rsidR="00550EBB">
        <w:rPr>
          <w:rFonts w:ascii="Book Antiqua" w:hAnsi="Book Antiqua"/>
          <w:b/>
          <w:sz w:val="24"/>
          <w:szCs w:val="24"/>
        </w:rPr>
        <w:t>17</w:t>
      </w:r>
      <w:r w:rsidR="008338E9">
        <w:rPr>
          <w:rFonts w:ascii="Book Antiqua" w:hAnsi="Book Antiqua"/>
          <w:b/>
          <w:sz w:val="24"/>
          <w:szCs w:val="24"/>
        </w:rPr>
        <w:t>-1</w:t>
      </w:r>
      <w:r w:rsidR="00550EBB">
        <w:rPr>
          <w:rFonts w:ascii="Book Antiqua" w:hAnsi="Book Antiqua"/>
          <w:b/>
          <w:sz w:val="24"/>
          <w:szCs w:val="24"/>
        </w:rPr>
        <w:t>8</w:t>
      </w:r>
      <w:r w:rsidR="008338E9">
        <w:rPr>
          <w:rFonts w:ascii="Book Antiqua" w:hAnsi="Book Antiqua"/>
          <w:b/>
          <w:sz w:val="24"/>
          <w:szCs w:val="24"/>
        </w:rPr>
        <w:t>.</w:t>
      </w:r>
    </w:p>
    <w:p w:rsidR="00BC61D3" w:rsidRDefault="00BC61D3" w:rsidP="00D916D5">
      <w:pPr>
        <w:spacing w:after="0"/>
        <w:jc w:val="both"/>
        <w:rPr>
          <w:rFonts w:ascii="Book Antiqua" w:hAnsi="Book Antiqua"/>
          <w:b/>
          <w:sz w:val="24"/>
          <w:szCs w:val="24"/>
        </w:rPr>
      </w:pPr>
      <w:r w:rsidRPr="00596597">
        <w:rPr>
          <w:rFonts w:ascii="Book Antiqua" w:hAnsi="Book Antiqua"/>
          <w:i/>
          <w:sz w:val="24"/>
          <w:szCs w:val="24"/>
        </w:rPr>
        <w:t>Helyszín:</w:t>
      </w:r>
      <w:r w:rsidRPr="00596597">
        <w:rPr>
          <w:rFonts w:ascii="Book Antiqua" w:hAnsi="Book Antiqua"/>
          <w:sz w:val="24"/>
          <w:szCs w:val="24"/>
        </w:rPr>
        <w:t xml:space="preserve"> </w:t>
      </w:r>
      <w:r w:rsidRPr="00596597">
        <w:rPr>
          <w:rFonts w:ascii="Book Antiqua" w:hAnsi="Book Antiqua"/>
          <w:b/>
          <w:sz w:val="24"/>
          <w:szCs w:val="24"/>
        </w:rPr>
        <w:t>országszerte számos helyszínen</w:t>
      </w:r>
    </w:p>
    <w:p w:rsidR="00ED2740" w:rsidRDefault="00ED2740" w:rsidP="00D916D5">
      <w:pPr>
        <w:spacing w:after="0" w:line="240" w:lineRule="auto"/>
        <w:jc w:val="both"/>
        <w:rPr>
          <w:rFonts w:ascii="Book Antiqua" w:hAnsi="Book Antiqua"/>
          <w:sz w:val="24"/>
          <w:szCs w:val="24"/>
        </w:rPr>
      </w:pPr>
    </w:p>
    <w:p w:rsidR="00ED2740" w:rsidRPr="006D0085" w:rsidRDefault="00ED2740" w:rsidP="00D916D5">
      <w:pPr>
        <w:spacing w:after="0" w:line="240" w:lineRule="auto"/>
        <w:jc w:val="both"/>
        <w:rPr>
          <w:rFonts w:ascii="Book Antiqua" w:hAnsi="Book Antiqua"/>
          <w:i/>
          <w:sz w:val="24"/>
          <w:szCs w:val="24"/>
        </w:rPr>
      </w:pPr>
      <w:r w:rsidRPr="006D0085">
        <w:rPr>
          <w:rFonts w:ascii="Book Antiqua" w:hAnsi="Book Antiqua"/>
          <w:i/>
          <w:sz w:val="24"/>
          <w:szCs w:val="24"/>
        </w:rPr>
        <w:t xml:space="preserve">Távoli galaxisok, bolygók és csillagok világába kalauzolnak a Magyar Nemzeti Parkok április 17-18-án. Szakképzett túravezetők segítségével az éjszakai égboltot tanulmányozhatják majd mindazok, akik részt vesznek a </w:t>
      </w:r>
      <w:r w:rsidRPr="008C7D2E">
        <w:rPr>
          <w:rFonts w:ascii="Book Antiqua" w:hAnsi="Book Antiqua"/>
          <w:i/>
          <w:color w:val="000000" w:themeColor="text1"/>
          <w:sz w:val="24"/>
          <w:szCs w:val="24"/>
        </w:rPr>
        <w:t xml:space="preserve">10 </w:t>
      </w:r>
      <w:r w:rsidRPr="006D0085">
        <w:rPr>
          <w:rFonts w:ascii="Book Antiqua" w:hAnsi="Book Antiqua"/>
          <w:i/>
          <w:sz w:val="24"/>
          <w:szCs w:val="24"/>
        </w:rPr>
        <w:t xml:space="preserve">tematikus túra valamelyikén. </w:t>
      </w:r>
    </w:p>
    <w:p w:rsidR="00BD2454" w:rsidRDefault="00BD2454" w:rsidP="00D916D5">
      <w:pPr>
        <w:spacing w:after="0" w:line="240" w:lineRule="auto"/>
        <w:jc w:val="both"/>
        <w:rPr>
          <w:rFonts w:ascii="Book Antiqua" w:hAnsi="Book Antiqua"/>
          <w:sz w:val="24"/>
          <w:szCs w:val="24"/>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Tavaszi csillagképek nyomában</w:t>
      </w:r>
    </w:p>
    <w:p w:rsidR="00772BD2" w:rsidRDefault="00772BD2" w:rsidP="00772BD2">
      <w:pPr>
        <w:tabs>
          <w:tab w:val="left" w:pos="993"/>
          <w:tab w:val="left" w:pos="1985"/>
        </w:tabs>
        <w:spacing w:after="0" w:line="240" w:lineRule="auto"/>
        <w:rPr>
          <w:rFonts w:ascii="Book Antiqua" w:hAnsi="Book Antiqua"/>
          <w:b/>
          <w:i/>
        </w:rPr>
      </w:pPr>
      <w:proofErr w:type="gramStart"/>
      <w:r>
        <w:rPr>
          <w:rFonts w:ascii="Book Antiqua" w:hAnsi="Book Antiqua"/>
          <w:b/>
          <w:i/>
        </w:rPr>
        <w:t>az</w:t>
      </w:r>
      <w:proofErr w:type="gramEnd"/>
      <w:r>
        <w:rPr>
          <w:rFonts w:ascii="Book Antiqua" w:hAnsi="Book Antiqua"/>
          <w:b/>
          <w:i/>
        </w:rPr>
        <w:t xml:space="preserve"> Aggteleki Nemzeti Park Igazgatóság szervezésében</w:t>
      </w:r>
    </w:p>
    <w:p w:rsidR="00772BD2" w:rsidRDefault="00772BD2" w:rsidP="00772BD2">
      <w:pPr>
        <w:tabs>
          <w:tab w:val="left" w:pos="2552"/>
        </w:tabs>
        <w:spacing w:after="0" w:line="240" w:lineRule="auto"/>
        <w:jc w:val="both"/>
        <w:rPr>
          <w:rFonts w:ascii="Book Antiqua" w:hAnsi="Book Antiqua"/>
          <w:sz w:val="24"/>
          <w:szCs w:val="24"/>
        </w:rPr>
      </w:pPr>
    </w:p>
    <w:p w:rsidR="00772BD2" w:rsidRDefault="00772BD2" w:rsidP="00772BD2">
      <w:pPr>
        <w:tabs>
          <w:tab w:val="left" w:pos="2552"/>
        </w:tabs>
        <w:spacing w:after="0" w:line="240" w:lineRule="auto"/>
        <w:jc w:val="both"/>
        <w:rPr>
          <w:rFonts w:ascii="Book Antiqua" w:hAnsi="Book Antiqua"/>
        </w:rPr>
      </w:pPr>
      <w:r>
        <w:rPr>
          <w:rFonts w:ascii="Book Antiqua" w:hAnsi="Book Antiqua"/>
          <w:i/>
        </w:rPr>
        <w:t>Időpont:</w:t>
      </w:r>
      <w:r>
        <w:rPr>
          <w:rFonts w:ascii="Book Antiqua" w:hAnsi="Book Antiqua"/>
        </w:rPr>
        <w:t xml:space="preserve"> április 17. (péntek) 19:00</w:t>
      </w:r>
      <w:r>
        <w:rPr>
          <w:rFonts w:ascii="Book Antiqua" w:hAnsi="Book Antiqua"/>
        </w:rPr>
        <w:tab/>
      </w:r>
    </w:p>
    <w:p w:rsidR="00772BD2" w:rsidRDefault="00772BD2" w:rsidP="00772BD2">
      <w:pPr>
        <w:tabs>
          <w:tab w:val="left" w:pos="2552"/>
        </w:tabs>
        <w:spacing w:before="80" w:after="0" w:line="240" w:lineRule="auto"/>
        <w:jc w:val="both"/>
        <w:rPr>
          <w:rFonts w:ascii="Book Antiqua" w:hAnsi="Book Antiqua"/>
        </w:rPr>
      </w:pPr>
      <w:r>
        <w:rPr>
          <w:rFonts w:ascii="Book Antiqua" w:hAnsi="Book Antiqua"/>
          <w:i/>
        </w:rPr>
        <w:t>Helyszín:</w:t>
      </w:r>
      <w:r>
        <w:rPr>
          <w:rFonts w:ascii="Book Antiqua" w:hAnsi="Book Antiqua"/>
        </w:rPr>
        <w:t xml:space="preserve"> Jósvafő környéke</w:t>
      </w:r>
      <w:r>
        <w:rPr>
          <w:rFonts w:ascii="Book Antiqua" w:hAnsi="Book Antiqua"/>
        </w:rPr>
        <w:tab/>
      </w:r>
    </w:p>
    <w:p w:rsidR="00772BD2" w:rsidRDefault="00772BD2" w:rsidP="00772BD2">
      <w:pPr>
        <w:tabs>
          <w:tab w:val="left" w:pos="2552"/>
        </w:tabs>
        <w:spacing w:before="80" w:after="0" w:line="240" w:lineRule="auto"/>
        <w:jc w:val="both"/>
        <w:rPr>
          <w:rFonts w:ascii="Book Antiqua" w:hAnsi="Book Antiqua"/>
        </w:rPr>
      </w:pPr>
      <w:r>
        <w:rPr>
          <w:rFonts w:ascii="Book Antiqua" w:hAnsi="Book Antiqua"/>
          <w:i/>
        </w:rPr>
        <w:t>Találkozás:</w:t>
      </w:r>
      <w:r>
        <w:rPr>
          <w:rFonts w:ascii="Book Antiqua" w:hAnsi="Book Antiqua"/>
        </w:rPr>
        <w:t xml:space="preserve"> Kúria Oktatóközpont, Jósvafő, Táncsics u. 1.</w:t>
      </w:r>
    </w:p>
    <w:p w:rsidR="00772BD2" w:rsidRDefault="00772BD2" w:rsidP="00772BD2">
      <w:pPr>
        <w:tabs>
          <w:tab w:val="left" w:pos="2552"/>
        </w:tabs>
        <w:spacing w:before="80" w:after="0" w:line="240" w:lineRule="auto"/>
        <w:jc w:val="both"/>
        <w:rPr>
          <w:rFonts w:ascii="Book Antiqua" w:hAnsi="Book Antiqua"/>
        </w:rPr>
      </w:pPr>
      <w:r>
        <w:rPr>
          <w:rFonts w:ascii="Book Antiqua" w:hAnsi="Book Antiqua"/>
          <w:i/>
        </w:rPr>
        <w:t>Táv:</w:t>
      </w:r>
      <w:r>
        <w:rPr>
          <w:rFonts w:ascii="Book Antiqua" w:hAnsi="Book Antiqua"/>
        </w:rPr>
        <w:t xml:space="preserve"> 2 km</w:t>
      </w:r>
      <w:r>
        <w:rPr>
          <w:rFonts w:ascii="Book Antiqua" w:hAnsi="Book Antiqua"/>
        </w:rPr>
        <w:tab/>
      </w:r>
      <w:r>
        <w:rPr>
          <w:rFonts w:ascii="Book Antiqua" w:hAnsi="Book Antiqua"/>
        </w:rPr>
        <w:tab/>
      </w:r>
    </w:p>
    <w:p w:rsidR="00772BD2" w:rsidRDefault="00772BD2" w:rsidP="00772BD2">
      <w:pPr>
        <w:pStyle w:val="Ltogathat"/>
        <w:tabs>
          <w:tab w:val="left" w:pos="2552"/>
        </w:tabs>
        <w:spacing w:before="80"/>
        <w:jc w:val="both"/>
        <w:rPr>
          <w:rFonts w:ascii="Book Antiqua" w:hAnsi="Book Antiqua"/>
          <w:b w:val="0"/>
          <w:color w:val="auto"/>
          <w:sz w:val="22"/>
          <w:szCs w:val="22"/>
          <w:lang w:eastAsia="en-US"/>
        </w:rPr>
      </w:pPr>
      <w:r>
        <w:rPr>
          <w:rFonts w:ascii="Book Antiqua" w:hAnsi="Book Antiqua"/>
          <w:b w:val="0"/>
          <w:i/>
          <w:color w:val="auto"/>
          <w:sz w:val="22"/>
          <w:szCs w:val="22"/>
          <w:lang w:eastAsia="en-US"/>
        </w:rPr>
        <w:t>Részvételi díj:</w:t>
      </w:r>
      <w:r>
        <w:rPr>
          <w:rFonts w:ascii="Book Antiqua" w:hAnsi="Book Antiqua"/>
          <w:b w:val="0"/>
          <w:color w:val="auto"/>
          <w:sz w:val="22"/>
          <w:szCs w:val="22"/>
          <w:lang w:eastAsia="en-US"/>
        </w:rPr>
        <w:t xml:space="preserve"> a program ingyenes</w:t>
      </w:r>
    </w:p>
    <w:p w:rsidR="00772BD2" w:rsidRDefault="00772BD2" w:rsidP="00772BD2">
      <w:pPr>
        <w:tabs>
          <w:tab w:val="left" w:pos="2552"/>
        </w:tabs>
        <w:spacing w:before="80" w:after="0" w:line="240" w:lineRule="auto"/>
        <w:ind w:left="2835" w:hanging="2835"/>
        <w:rPr>
          <w:rFonts w:ascii="Book Antiqua" w:hAnsi="Book Antiqua"/>
        </w:rPr>
      </w:pPr>
      <w:r>
        <w:rPr>
          <w:rFonts w:ascii="Book Antiqua" w:hAnsi="Book Antiqua"/>
          <w:i/>
        </w:rPr>
        <w:t>Jelentkezés:</w:t>
      </w:r>
      <w:r>
        <w:rPr>
          <w:rFonts w:ascii="Book Antiqua" w:hAnsi="Book Antiqua"/>
        </w:rPr>
        <w:t xml:space="preserve"> előzetes bejelentkezés szükséges</w:t>
      </w:r>
    </w:p>
    <w:p w:rsidR="00772BD2" w:rsidRDefault="00772BD2" w:rsidP="00772BD2">
      <w:pPr>
        <w:tabs>
          <w:tab w:val="left" w:pos="2552"/>
        </w:tabs>
        <w:spacing w:before="80" w:after="0" w:line="240" w:lineRule="auto"/>
        <w:rPr>
          <w:rFonts w:ascii="Book Antiqua" w:hAnsi="Book Antiqua"/>
        </w:rPr>
      </w:pPr>
      <w:r>
        <w:rPr>
          <w:rFonts w:ascii="Book Antiqua" w:hAnsi="Book Antiqua"/>
          <w:i/>
        </w:rPr>
        <w:t>További információ:</w:t>
      </w:r>
      <w:r>
        <w:rPr>
          <w:rFonts w:ascii="Book Antiqua" w:hAnsi="Book Antiqua"/>
        </w:rPr>
        <w:t xml:space="preserve"> Kúria Oktatóközpont; +36 (48) 350-056; anp.oktatas@index.hu</w:t>
      </w:r>
    </w:p>
    <w:p w:rsidR="00772BD2" w:rsidRDefault="00772BD2" w:rsidP="00772BD2">
      <w:pPr>
        <w:tabs>
          <w:tab w:val="left" w:pos="2552"/>
        </w:tabs>
        <w:spacing w:before="80" w:after="0" w:line="240" w:lineRule="auto"/>
        <w:rPr>
          <w:rFonts w:ascii="Book Antiqua" w:hAnsi="Book Antiqua"/>
        </w:rPr>
      </w:pPr>
      <w:r>
        <w:rPr>
          <w:rFonts w:ascii="Book Antiqua" w:hAnsi="Book Antiqua"/>
          <w:i/>
        </w:rPr>
        <w:t>Maximális létszám:</w:t>
      </w:r>
      <w:r>
        <w:rPr>
          <w:rFonts w:ascii="Book Antiqua" w:hAnsi="Book Antiqua"/>
        </w:rPr>
        <w:t xml:space="preserve"> 35 fő</w:t>
      </w:r>
    </w:p>
    <w:p w:rsidR="00772BD2" w:rsidRDefault="00772BD2" w:rsidP="00772BD2">
      <w:pPr>
        <w:tabs>
          <w:tab w:val="left" w:pos="2552"/>
        </w:tabs>
        <w:spacing w:after="0" w:line="240" w:lineRule="auto"/>
        <w:jc w:val="both"/>
        <w:rPr>
          <w:rFonts w:ascii="Book Antiqua" w:hAnsi="Book Antiqua"/>
        </w:rPr>
      </w:pPr>
    </w:p>
    <w:p w:rsidR="00772BD2" w:rsidRDefault="00772BD2" w:rsidP="00772BD2">
      <w:pPr>
        <w:tabs>
          <w:tab w:val="left" w:pos="2552"/>
        </w:tabs>
        <w:spacing w:after="0"/>
        <w:jc w:val="both"/>
        <w:rPr>
          <w:rFonts w:ascii="Book Antiqua" w:hAnsi="Book Antiqua"/>
        </w:rPr>
      </w:pPr>
      <w:r>
        <w:rPr>
          <w:rFonts w:ascii="Book Antiqua" w:hAnsi="Book Antiqua"/>
          <w:i/>
        </w:rPr>
        <w:t>Esemény leírása:</w:t>
      </w:r>
      <w:r>
        <w:rPr>
          <w:rFonts w:ascii="Book Antiqua" w:hAnsi="Book Antiqua"/>
        </w:rPr>
        <w:t xml:space="preserve"> Derült idő esetén az oktatóközpontban tartott rövid prezentációt követően – a falu központjából indulva – rövid sétát teszünk a közelben. Megmutatjuk a fényszennyezéstől mentes tavaszi égbolt jellegzetes csillagképeit, majd távcsöves bemutatást tartunk.</w:t>
      </w:r>
    </w:p>
    <w:p w:rsidR="00772BD2" w:rsidRDefault="00772BD2" w:rsidP="00772BD2">
      <w:pPr>
        <w:tabs>
          <w:tab w:val="left" w:pos="2552"/>
        </w:tabs>
        <w:spacing w:after="0"/>
        <w:jc w:val="both"/>
        <w:rPr>
          <w:rFonts w:ascii="Book Antiqua" w:hAnsi="Book Antiqua"/>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Csillagváró séta Pilisszentlélek mellett</w:t>
      </w:r>
    </w:p>
    <w:p w:rsidR="00772BD2" w:rsidRDefault="00772BD2" w:rsidP="00772BD2">
      <w:pPr>
        <w:tabs>
          <w:tab w:val="left" w:pos="993"/>
          <w:tab w:val="left" w:pos="1985"/>
        </w:tabs>
        <w:spacing w:after="0" w:line="240" w:lineRule="auto"/>
        <w:rPr>
          <w:rFonts w:ascii="Book Antiqua" w:hAnsi="Book Antiqua"/>
          <w:b/>
          <w:i/>
        </w:rPr>
      </w:pPr>
      <w:r>
        <w:rPr>
          <w:rFonts w:ascii="Book Antiqua" w:hAnsi="Book Antiqua"/>
          <w:b/>
          <w:i/>
        </w:rPr>
        <w:t>a Duna-Ipoly Nemzeti Park Igazgatóság szervezésében</w:t>
      </w:r>
    </w:p>
    <w:p w:rsidR="00772BD2" w:rsidRDefault="00772BD2" w:rsidP="00772BD2">
      <w:pPr>
        <w:spacing w:after="0" w:line="240" w:lineRule="auto"/>
        <w:jc w:val="both"/>
        <w:rPr>
          <w:rFonts w:ascii="Book Antiqua" w:hAnsi="Book Antiqua"/>
          <w:b/>
          <w:sz w:val="24"/>
          <w:szCs w:val="24"/>
        </w:rPr>
      </w:pPr>
    </w:p>
    <w:p w:rsidR="00772BD2" w:rsidRDefault="00772BD2" w:rsidP="00772BD2">
      <w:pPr>
        <w:tabs>
          <w:tab w:val="left" w:pos="993"/>
        </w:tabs>
        <w:spacing w:after="0" w:line="240" w:lineRule="auto"/>
        <w:rPr>
          <w:rFonts w:ascii="Book Antiqua" w:hAnsi="Book Antiqua"/>
        </w:rPr>
      </w:pPr>
      <w:r>
        <w:rPr>
          <w:rFonts w:ascii="Book Antiqua" w:hAnsi="Book Antiqua"/>
          <w:i/>
        </w:rPr>
        <w:t>Időpont:</w:t>
      </w:r>
      <w:r>
        <w:rPr>
          <w:rFonts w:ascii="Book Antiqua" w:hAnsi="Book Antiqua"/>
        </w:rPr>
        <w:t xml:space="preserve"> április 17. (péntek) 19:00-22:00</w:t>
      </w:r>
    </w:p>
    <w:p w:rsidR="00772BD2" w:rsidRDefault="00772BD2" w:rsidP="00772BD2">
      <w:pPr>
        <w:tabs>
          <w:tab w:val="left" w:pos="993"/>
        </w:tabs>
        <w:spacing w:before="80" w:after="0" w:line="240" w:lineRule="auto"/>
        <w:rPr>
          <w:rFonts w:ascii="Book Antiqua" w:hAnsi="Book Antiqua"/>
        </w:rPr>
      </w:pPr>
      <w:r>
        <w:rPr>
          <w:rFonts w:ascii="Book Antiqua" w:hAnsi="Book Antiqua"/>
          <w:i/>
        </w:rPr>
        <w:t>Helyszín:</w:t>
      </w:r>
      <w:r>
        <w:rPr>
          <w:rFonts w:ascii="Book Antiqua" w:hAnsi="Book Antiqua"/>
        </w:rPr>
        <w:t xml:space="preserve"> Pilisszentlélek</w:t>
      </w:r>
    </w:p>
    <w:p w:rsidR="00772BD2" w:rsidRDefault="00772BD2" w:rsidP="00772BD2">
      <w:pPr>
        <w:tabs>
          <w:tab w:val="left" w:pos="993"/>
        </w:tabs>
        <w:spacing w:before="80" w:after="0" w:line="240" w:lineRule="auto"/>
        <w:rPr>
          <w:rFonts w:ascii="Book Antiqua" w:hAnsi="Book Antiqua"/>
        </w:rPr>
      </w:pPr>
      <w:r>
        <w:rPr>
          <w:rFonts w:ascii="Book Antiqua" w:hAnsi="Book Antiqua"/>
          <w:i/>
        </w:rPr>
        <w:t>Találkozás:</w:t>
      </w:r>
      <w:r>
        <w:rPr>
          <w:rFonts w:ascii="Book Antiqua" w:hAnsi="Book Antiqua"/>
        </w:rPr>
        <w:t xml:space="preserve"> a Pálos kolostor romjainál</w:t>
      </w:r>
    </w:p>
    <w:p w:rsidR="00772BD2" w:rsidRDefault="00772BD2" w:rsidP="00772BD2">
      <w:pPr>
        <w:tabs>
          <w:tab w:val="left" w:pos="993"/>
        </w:tabs>
        <w:spacing w:before="80" w:after="0" w:line="240" w:lineRule="auto"/>
        <w:rPr>
          <w:rFonts w:ascii="Book Antiqua" w:hAnsi="Book Antiqua"/>
        </w:rPr>
      </w:pPr>
      <w:r>
        <w:rPr>
          <w:rFonts w:ascii="Book Antiqua" w:hAnsi="Book Antiqua"/>
          <w:i/>
        </w:rPr>
        <w:t>Táv:</w:t>
      </w:r>
      <w:r>
        <w:rPr>
          <w:rFonts w:ascii="Book Antiqua" w:hAnsi="Book Antiqua"/>
        </w:rPr>
        <w:t xml:space="preserve"> 1,8 km</w:t>
      </w:r>
    </w:p>
    <w:p w:rsidR="00772BD2" w:rsidRDefault="00772BD2" w:rsidP="00772BD2">
      <w:pPr>
        <w:tabs>
          <w:tab w:val="left" w:pos="993"/>
        </w:tabs>
        <w:spacing w:before="80" w:after="0" w:line="240" w:lineRule="auto"/>
        <w:rPr>
          <w:rFonts w:ascii="Book Antiqua" w:hAnsi="Book Antiqua"/>
        </w:rPr>
      </w:pPr>
      <w:r>
        <w:rPr>
          <w:rFonts w:ascii="Book Antiqua" w:hAnsi="Book Antiqua"/>
          <w:i/>
        </w:rPr>
        <w:t>Részvételi díj:</w:t>
      </w:r>
      <w:r>
        <w:rPr>
          <w:rFonts w:ascii="Book Antiqua" w:hAnsi="Book Antiqua"/>
        </w:rPr>
        <w:t xml:space="preserve"> teljes árú: 1500 Ft/fő; kedvezményes: 1200 Ft/fő</w:t>
      </w:r>
    </w:p>
    <w:p w:rsidR="00772BD2" w:rsidRDefault="00772BD2" w:rsidP="00772BD2">
      <w:pPr>
        <w:tabs>
          <w:tab w:val="left" w:pos="993"/>
        </w:tabs>
        <w:spacing w:before="80" w:after="0" w:line="240" w:lineRule="auto"/>
        <w:rPr>
          <w:rFonts w:ascii="Book Antiqua" w:hAnsi="Book Antiqua"/>
        </w:rPr>
      </w:pPr>
      <w:r>
        <w:rPr>
          <w:rFonts w:ascii="Book Antiqua" w:hAnsi="Book Antiqua"/>
          <w:i/>
        </w:rPr>
        <w:lastRenderedPageBreak/>
        <w:t>Jelentkezés:</w:t>
      </w:r>
      <w:r>
        <w:rPr>
          <w:rFonts w:ascii="Book Antiqua" w:hAnsi="Book Antiqua"/>
        </w:rPr>
        <w:t xml:space="preserve"> előzetes bejelentkezés szükséges</w:t>
      </w:r>
    </w:p>
    <w:p w:rsidR="00772BD2" w:rsidRDefault="00772BD2" w:rsidP="00772BD2">
      <w:pPr>
        <w:tabs>
          <w:tab w:val="left" w:pos="993"/>
        </w:tabs>
        <w:spacing w:before="80" w:after="0" w:line="240" w:lineRule="auto"/>
        <w:rPr>
          <w:rFonts w:ascii="Book Antiqua" w:hAnsi="Book Antiqua"/>
        </w:rPr>
      </w:pPr>
      <w:r>
        <w:rPr>
          <w:rFonts w:ascii="Book Antiqua" w:hAnsi="Book Antiqua"/>
          <w:i/>
        </w:rPr>
        <w:t>További információ:</w:t>
      </w:r>
      <w:r>
        <w:rPr>
          <w:rFonts w:ascii="Book Antiqua" w:hAnsi="Book Antiqua"/>
        </w:rPr>
        <w:t xml:space="preserve"> dr. </w:t>
      </w:r>
      <w:proofErr w:type="spellStart"/>
      <w:r>
        <w:rPr>
          <w:rFonts w:ascii="Book Antiqua" w:hAnsi="Book Antiqua"/>
        </w:rPr>
        <w:t>Jankainé</w:t>
      </w:r>
      <w:proofErr w:type="spellEnd"/>
      <w:r>
        <w:rPr>
          <w:rFonts w:ascii="Book Antiqua" w:hAnsi="Book Antiqua"/>
        </w:rPr>
        <w:t xml:space="preserve"> Németh Szilvia; +36 (30) 663-4614; esztergom@dinpig.hu</w:t>
      </w:r>
    </w:p>
    <w:p w:rsidR="00772BD2" w:rsidRDefault="00772BD2" w:rsidP="00772BD2">
      <w:pPr>
        <w:tabs>
          <w:tab w:val="left" w:pos="993"/>
        </w:tabs>
        <w:spacing w:before="80" w:after="0" w:line="240" w:lineRule="auto"/>
        <w:rPr>
          <w:rFonts w:ascii="Book Antiqua" w:hAnsi="Book Antiqua"/>
        </w:rPr>
      </w:pPr>
      <w:r>
        <w:rPr>
          <w:rFonts w:ascii="Book Antiqua" w:hAnsi="Book Antiqua"/>
          <w:i/>
        </w:rPr>
        <w:t>Maximális létszám:</w:t>
      </w:r>
      <w:r>
        <w:rPr>
          <w:rFonts w:ascii="Book Antiqua" w:hAnsi="Book Antiqua"/>
        </w:rPr>
        <w:t xml:space="preserve"> 30 fő</w:t>
      </w:r>
    </w:p>
    <w:p w:rsidR="00772BD2" w:rsidRDefault="00772BD2" w:rsidP="00772BD2">
      <w:pPr>
        <w:tabs>
          <w:tab w:val="left" w:pos="993"/>
        </w:tabs>
        <w:spacing w:after="0" w:line="240" w:lineRule="auto"/>
        <w:rPr>
          <w:rFonts w:ascii="Book Antiqua" w:hAnsi="Book Antiqua"/>
        </w:rPr>
      </w:pPr>
    </w:p>
    <w:p w:rsidR="00772BD2" w:rsidRDefault="00772BD2" w:rsidP="00772BD2">
      <w:pPr>
        <w:tabs>
          <w:tab w:val="left" w:pos="993"/>
        </w:tabs>
        <w:spacing w:after="0" w:line="240" w:lineRule="auto"/>
        <w:jc w:val="both"/>
        <w:rPr>
          <w:rFonts w:ascii="Book Antiqua" w:hAnsi="Book Antiqua"/>
          <w:i/>
        </w:rPr>
      </w:pPr>
      <w:r>
        <w:rPr>
          <w:rFonts w:ascii="Book Antiqua" w:hAnsi="Book Antiqua"/>
          <w:i/>
        </w:rPr>
        <w:t xml:space="preserve">Esemény leírása: </w:t>
      </w:r>
      <w:r>
        <w:rPr>
          <w:rFonts w:ascii="Book Antiqua" w:hAnsi="Book Antiqua"/>
        </w:rPr>
        <w:t xml:space="preserve">Csillagváró sétánk </w:t>
      </w:r>
      <w:proofErr w:type="spellStart"/>
      <w:r>
        <w:rPr>
          <w:rFonts w:ascii="Book Antiqua" w:hAnsi="Book Antiqua"/>
        </w:rPr>
        <w:t>Pilisszentléleken</w:t>
      </w:r>
      <w:proofErr w:type="spellEnd"/>
      <w:r>
        <w:rPr>
          <w:rFonts w:ascii="Book Antiqua" w:hAnsi="Book Antiqua"/>
        </w:rPr>
        <w:t>, a Pálos kolostor romjaitól indul. Az út nagy része babakocsival és kerekesszékkel is járható, illetve fogyatékkal élőket is szeretettel várunk! Megfigyeljük az esti erdő hangjait és illatait. Megvizsgáljuk az elénk kerülő lábnyomokat és egyéb jeleket, amiket az erdő lakói hagyhattak. A sötét beálltával csillagászok mesélnek a csillagképekről, miközben teleszkópokkal vizsgáljuk az eget.</w:t>
      </w:r>
      <w:r>
        <w:rPr>
          <w:rFonts w:ascii="Book Antiqua" w:hAnsi="Book Antiqua"/>
          <w:i/>
        </w:rPr>
        <w:t xml:space="preserve"> </w:t>
      </w:r>
      <w:r>
        <w:rPr>
          <w:rFonts w:ascii="Book Antiqua" w:hAnsi="Book Antiqua"/>
        </w:rPr>
        <w:t>Túra nehézsége: könnyű séta</w:t>
      </w:r>
    </w:p>
    <w:p w:rsidR="00772BD2" w:rsidRDefault="00772BD2" w:rsidP="00772BD2">
      <w:pPr>
        <w:tabs>
          <w:tab w:val="left" w:pos="2552"/>
        </w:tabs>
        <w:spacing w:after="0"/>
        <w:jc w:val="both"/>
        <w:rPr>
          <w:rFonts w:ascii="Book Antiqua" w:hAnsi="Book Antiqua"/>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A csillagos égbolt titkai</w:t>
      </w:r>
    </w:p>
    <w:p w:rsidR="00772BD2" w:rsidRDefault="00772BD2" w:rsidP="00772BD2">
      <w:pPr>
        <w:tabs>
          <w:tab w:val="left" w:pos="993"/>
          <w:tab w:val="left" w:pos="1985"/>
        </w:tabs>
        <w:spacing w:after="0" w:line="240" w:lineRule="auto"/>
        <w:jc w:val="both"/>
        <w:rPr>
          <w:rFonts w:ascii="Book Antiqua" w:hAnsi="Book Antiqua"/>
          <w:b/>
          <w:i/>
        </w:rPr>
      </w:pPr>
      <w:r>
        <w:rPr>
          <w:rFonts w:ascii="Book Antiqua" w:hAnsi="Book Antiqua"/>
          <w:b/>
          <w:i/>
        </w:rPr>
        <w:t>a Fertő-Hanság Nemzeti Park Igazgatóság és a Magyar Csillagászati Egyesület Soproni Helyi Csoportja szervezésében</w:t>
      </w:r>
    </w:p>
    <w:p w:rsidR="00772BD2" w:rsidRDefault="00772BD2" w:rsidP="00772BD2">
      <w:pPr>
        <w:tabs>
          <w:tab w:val="left" w:pos="993"/>
        </w:tabs>
        <w:spacing w:after="0" w:line="240" w:lineRule="auto"/>
        <w:rPr>
          <w:rFonts w:ascii="Book Antiqua" w:hAnsi="Book Antiqua"/>
          <w:i/>
        </w:rPr>
      </w:pPr>
    </w:p>
    <w:p w:rsidR="00772BD2" w:rsidRDefault="00772BD2" w:rsidP="00772BD2">
      <w:pPr>
        <w:tabs>
          <w:tab w:val="left" w:pos="993"/>
        </w:tabs>
        <w:spacing w:after="0" w:line="240" w:lineRule="auto"/>
        <w:rPr>
          <w:rFonts w:ascii="Book Antiqua" w:hAnsi="Book Antiqua"/>
        </w:rPr>
      </w:pPr>
      <w:r>
        <w:rPr>
          <w:rFonts w:ascii="Book Antiqua" w:hAnsi="Book Antiqua"/>
          <w:i/>
        </w:rPr>
        <w:t>Időpont:</w:t>
      </w:r>
      <w:r>
        <w:rPr>
          <w:rFonts w:ascii="Book Antiqua" w:hAnsi="Book Antiqua"/>
        </w:rPr>
        <w:t xml:space="preserve"> 2015. 04. 17. (péntek)</w:t>
      </w:r>
    </w:p>
    <w:p w:rsidR="00772BD2" w:rsidRDefault="00772BD2" w:rsidP="00772BD2">
      <w:pPr>
        <w:tabs>
          <w:tab w:val="left" w:pos="993"/>
        </w:tabs>
        <w:spacing w:before="80" w:after="0" w:line="240" w:lineRule="auto"/>
        <w:rPr>
          <w:rFonts w:ascii="Book Antiqua" w:hAnsi="Book Antiqua"/>
        </w:rPr>
      </w:pPr>
      <w:r>
        <w:rPr>
          <w:rFonts w:ascii="Book Antiqua" w:hAnsi="Book Antiqua"/>
          <w:i/>
        </w:rPr>
        <w:t>Helyszín:</w:t>
      </w:r>
      <w:r>
        <w:rPr>
          <w:rFonts w:ascii="Book Antiqua" w:hAnsi="Book Antiqua"/>
        </w:rPr>
        <w:t xml:space="preserve"> Borsodi dűlőben álló megfigyelő torony parkolója</w:t>
      </w:r>
    </w:p>
    <w:p w:rsidR="00772BD2" w:rsidRDefault="00772BD2" w:rsidP="00772BD2">
      <w:pPr>
        <w:tabs>
          <w:tab w:val="left" w:pos="993"/>
        </w:tabs>
        <w:spacing w:before="80" w:after="0" w:line="240" w:lineRule="auto"/>
        <w:rPr>
          <w:rFonts w:ascii="Book Antiqua" w:hAnsi="Book Antiqua"/>
        </w:rPr>
      </w:pPr>
      <w:r>
        <w:rPr>
          <w:rFonts w:ascii="Book Antiqua" w:hAnsi="Book Antiqua"/>
          <w:i/>
        </w:rPr>
        <w:t>Részvételi díj:</w:t>
      </w:r>
      <w:r>
        <w:rPr>
          <w:rFonts w:ascii="Book Antiqua" w:hAnsi="Book Antiqua"/>
        </w:rPr>
        <w:t xml:space="preserve"> a program ingyenes</w:t>
      </w:r>
    </w:p>
    <w:p w:rsidR="00772BD2" w:rsidRDefault="00772BD2" w:rsidP="00772BD2">
      <w:pPr>
        <w:tabs>
          <w:tab w:val="left" w:pos="993"/>
        </w:tabs>
        <w:spacing w:before="80" w:after="0" w:line="240" w:lineRule="auto"/>
        <w:rPr>
          <w:rFonts w:ascii="Book Antiqua" w:hAnsi="Book Antiqua"/>
        </w:rPr>
      </w:pPr>
      <w:r>
        <w:rPr>
          <w:rFonts w:ascii="Book Antiqua" w:hAnsi="Book Antiqua"/>
          <w:i/>
        </w:rPr>
        <w:t>Jelentkezés:</w:t>
      </w:r>
      <w:r>
        <w:rPr>
          <w:rFonts w:ascii="Book Antiqua" w:hAnsi="Book Antiqua"/>
        </w:rPr>
        <w:t xml:space="preserve"> előzetes bejelentkezés szükséges</w:t>
      </w:r>
    </w:p>
    <w:p w:rsidR="00772BD2" w:rsidRDefault="00772BD2" w:rsidP="00772BD2">
      <w:pPr>
        <w:tabs>
          <w:tab w:val="left" w:pos="993"/>
        </w:tabs>
        <w:spacing w:before="80" w:after="0" w:line="240" w:lineRule="auto"/>
        <w:rPr>
          <w:rFonts w:ascii="Book Antiqua" w:hAnsi="Book Antiqua"/>
        </w:rPr>
      </w:pPr>
      <w:r>
        <w:rPr>
          <w:rFonts w:ascii="Book Antiqua" w:hAnsi="Book Antiqua"/>
          <w:i/>
        </w:rPr>
        <w:t>További információ:</w:t>
      </w:r>
      <w:r>
        <w:rPr>
          <w:rFonts w:ascii="Book Antiqua" w:hAnsi="Book Antiqua"/>
        </w:rPr>
        <w:t xml:space="preserve"> Goda István; +36 (99) 537-520 (munkaidőben); oktatas@fhnp.kvvm.hu</w:t>
      </w:r>
    </w:p>
    <w:p w:rsidR="00772BD2" w:rsidRDefault="00772BD2" w:rsidP="00772BD2">
      <w:pPr>
        <w:tabs>
          <w:tab w:val="left" w:pos="993"/>
        </w:tabs>
        <w:spacing w:before="80" w:after="0" w:line="240" w:lineRule="auto"/>
        <w:rPr>
          <w:rFonts w:ascii="Book Antiqua" w:hAnsi="Book Antiqua"/>
        </w:rPr>
      </w:pPr>
      <w:r>
        <w:rPr>
          <w:rFonts w:ascii="Book Antiqua" w:hAnsi="Book Antiqua"/>
          <w:i/>
        </w:rPr>
        <w:t>Maximális létszám:</w:t>
      </w:r>
      <w:r>
        <w:rPr>
          <w:rFonts w:ascii="Book Antiqua" w:hAnsi="Book Antiqua"/>
        </w:rPr>
        <w:t xml:space="preserve"> 25 fő</w:t>
      </w:r>
    </w:p>
    <w:p w:rsidR="00772BD2" w:rsidRDefault="00772BD2" w:rsidP="00772BD2">
      <w:pPr>
        <w:tabs>
          <w:tab w:val="left" w:pos="993"/>
        </w:tabs>
        <w:spacing w:after="0" w:line="240" w:lineRule="auto"/>
        <w:rPr>
          <w:rFonts w:ascii="Book Antiqua" w:hAnsi="Book Antiqua"/>
          <w:i/>
        </w:rPr>
      </w:pPr>
    </w:p>
    <w:p w:rsidR="00772BD2" w:rsidRDefault="00772BD2" w:rsidP="00772BD2">
      <w:pPr>
        <w:tabs>
          <w:tab w:val="left" w:pos="993"/>
        </w:tabs>
        <w:spacing w:after="0" w:line="240" w:lineRule="auto"/>
        <w:jc w:val="both"/>
        <w:rPr>
          <w:rFonts w:ascii="Book Antiqua" w:hAnsi="Book Antiqua"/>
        </w:rPr>
      </w:pPr>
      <w:r>
        <w:rPr>
          <w:rFonts w:ascii="Book Antiqua" w:hAnsi="Book Antiqua"/>
          <w:i/>
        </w:rPr>
        <w:t>Program leírás:</w:t>
      </w:r>
      <w:r>
        <w:rPr>
          <w:rFonts w:ascii="Book Antiqua" w:hAnsi="Book Antiqua"/>
        </w:rPr>
        <w:t xml:space="preserve"> Távcsöves bemutatásra hívja az érdeklődőket április 17-én, pénteken, este 20,00-kor a Stella Sopron és a Fertő-Hanság Nemzeti Park. Megközelítés: Sarródról Fertőújlakra vezető közúton, a Hansági-főcsatornától tovább haladva a falu felé további kb. 200 métert. A megfigyelő toronynál lehetőség van a parkolásra.</w:t>
      </w:r>
    </w:p>
    <w:p w:rsidR="00772BD2" w:rsidRDefault="00772BD2" w:rsidP="00772BD2">
      <w:pPr>
        <w:spacing w:after="0" w:line="240" w:lineRule="auto"/>
        <w:jc w:val="both"/>
        <w:rPr>
          <w:rFonts w:ascii="Book Antiqua" w:hAnsi="Book Antiqua"/>
          <w:sz w:val="24"/>
          <w:szCs w:val="24"/>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 xml:space="preserve">Fel a fejjel a </w:t>
      </w:r>
      <w:proofErr w:type="spellStart"/>
      <w:r>
        <w:rPr>
          <w:rFonts w:ascii="Book Antiqua" w:eastAsia="Times New Roman" w:hAnsi="Book Antiqua"/>
          <w:b/>
          <w:i/>
          <w:color w:val="FFFFFF" w:themeColor="background1"/>
          <w:sz w:val="28"/>
          <w:szCs w:val="28"/>
          <w:lang w:eastAsia="hu-HU"/>
        </w:rPr>
        <w:t>Réhelyi</w:t>
      </w:r>
      <w:proofErr w:type="spellEnd"/>
      <w:r>
        <w:rPr>
          <w:rFonts w:ascii="Book Antiqua" w:eastAsia="Times New Roman" w:hAnsi="Book Antiqua"/>
          <w:b/>
          <w:i/>
          <w:color w:val="FFFFFF" w:themeColor="background1"/>
          <w:sz w:val="28"/>
          <w:szCs w:val="28"/>
          <w:lang w:eastAsia="hu-HU"/>
        </w:rPr>
        <w:t xml:space="preserve"> tanösvényen</w:t>
      </w:r>
    </w:p>
    <w:p w:rsidR="00772BD2" w:rsidRDefault="00772BD2" w:rsidP="00772BD2">
      <w:pPr>
        <w:tabs>
          <w:tab w:val="left" w:pos="993"/>
          <w:tab w:val="left" w:pos="1985"/>
        </w:tabs>
        <w:spacing w:after="0" w:line="240" w:lineRule="auto"/>
        <w:rPr>
          <w:rFonts w:ascii="Book Antiqua" w:hAnsi="Book Antiqua"/>
          <w:b/>
          <w:i/>
        </w:rPr>
      </w:pPr>
      <w:r>
        <w:rPr>
          <w:rFonts w:ascii="Book Antiqua" w:hAnsi="Book Antiqua"/>
          <w:b/>
          <w:i/>
        </w:rPr>
        <w:t>a Körös-Maros Nemzeti Park Igazgatóság szervezésében</w:t>
      </w:r>
    </w:p>
    <w:p w:rsidR="00772BD2" w:rsidRDefault="00772BD2" w:rsidP="00772BD2">
      <w:pPr>
        <w:tabs>
          <w:tab w:val="left" w:pos="993"/>
          <w:tab w:val="left" w:pos="1985"/>
        </w:tabs>
        <w:spacing w:after="0" w:line="240" w:lineRule="auto"/>
        <w:rPr>
          <w:rFonts w:ascii="Book Antiqua" w:hAnsi="Book Antiqua"/>
          <w:i/>
        </w:rPr>
      </w:pPr>
    </w:p>
    <w:p w:rsidR="00772BD2" w:rsidRDefault="00772BD2" w:rsidP="00772BD2">
      <w:pPr>
        <w:tabs>
          <w:tab w:val="left" w:pos="2552"/>
        </w:tabs>
        <w:spacing w:after="0" w:line="240" w:lineRule="auto"/>
        <w:jc w:val="both"/>
        <w:rPr>
          <w:rFonts w:ascii="Book Antiqua" w:hAnsi="Book Antiqua"/>
          <w:i/>
        </w:rPr>
      </w:pPr>
      <w:r>
        <w:rPr>
          <w:rFonts w:ascii="Book Antiqua" w:hAnsi="Book Antiqua"/>
          <w:i/>
        </w:rPr>
        <w:t xml:space="preserve">Időpont: </w:t>
      </w:r>
      <w:r>
        <w:rPr>
          <w:rFonts w:ascii="Book Antiqua" w:hAnsi="Book Antiqua"/>
        </w:rPr>
        <w:t>április 17. (péntek) 20:00</w:t>
      </w:r>
    </w:p>
    <w:p w:rsidR="00772BD2" w:rsidRDefault="00772BD2" w:rsidP="00772BD2">
      <w:pPr>
        <w:tabs>
          <w:tab w:val="left" w:pos="2552"/>
        </w:tabs>
        <w:spacing w:before="80" w:after="0" w:line="240" w:lineRule="auto"/>
        <w:jc w:val="both"/>
        <w:rPr>
          <w:rFonts w:ascii="Book Antiqua" w:hAnsi="Book Antiqua"/>
          <w:i/>
        </w:rPr>
      </w:pPr>
      <w:r>
        <w:rPr>
          <w:rFonts w:ascii="Book Antiqua" w:hAnsi="Book Antiqua"/>
          <w:i/>
        </w:rPr>
        <w:t xml:space="preserve">Helyszín: </w:t>
      </w:r>
      <w:r>
        <w:rPr>
          <w:rFonts w:ascii="Book Antiqua" w:hAnsi="Book Antiqua"/>
        </w:rPr>
        <w:t>Dévaványai- Ecsegi puszták</w:t>
      </w:r>
    </w:p>
    <w:p w:rsidR="00772BD2" w:rsidRDefault="00772BD2" w:rsidP="00772BD2">
      <w:pPr>
        <w:tabs>
          <w:tab w:val="left" w:pos="2552"/>
        </w:tabs>
        <w:spacing w:before="80" w:after="0" w:line="240" w:lineRule="auto"/>
        <w:jc w:val="both"/>
        <w:rPr>
          <w:rFonts w:ascii="Book Antiqua" w:hAnsi="Book Antiqua"/>
        </w:rPr>
      </w:pPr>
      <w:r>
        <w:rPr>
          <w:rFonts w:ascii="Book Antiqua" w:hAnsi="Book Antiqua"/>
          <w:i/>
        </w:rPr>
        <w:t xml:space="preserve">Találkozás: </w:t>
      </w:r>
      <w:proofErr w:type="spellStart"/>
      <w:r>
        <w:rPr>
          <w:rFonts w:ascii="Book Antiqua" w:hAnsi="Book Antiqua"/>
        </w:rPr>
        <w:t>Réhelyi</w:t>
      </w:r>
      <w:proofErr w:type="spellEnd"/>
      <w:r>
        <w:rPr>
          <w:rFonts w:ascii="Book Antiqua" w:hAnsi="Book Antiqua"/>
        </w:rPr>
        <w:t xml:space="preserve"> Látogatóközpont – GPS koordináták: É 47º 04’ 53.03” K 20º 55’ 51.10”</w:t>
      </w:r>
    </w:p>
    <w:p w:rsidR="00772BD2" w:rsidRDefault="00772BD2" w:rsidP="00772BD2">
      <w:pPr>
        <w:tabs>
          <w:tab w:val="left" w:pos="2552"/>
        </w:tabs>
        <w:spacing w:before="80" w:after="0" w:line="240" w:lineRule="auto"/>
        <w:jc w:val="both"/>
        <w:rPr>
          <w:rFonts w:ascii="Book Antiqua" w:hAnsi="Book Antiqua"/>
        </w:rPr>
      </w:pPr>
      <w:r>
        <w:rPr>
          <w:rFonts w:ascii="Book Antiqua" w:hAnsi="Book Antiqua"/>
          <w:i/>
        </w:rPr>
        <w:t xml:space="preserve">Táv: </w:t>
      </w:r>
      <w:r>
        <w:rPr>
          <w:rFonts w:ascii="Book Antiqua" w:hAnsi="Book Antiqua"/>
        </w:rPr>
        <w:t>800 méter</w:t>
      </w:r>
    </w:p>
    <w:p w:rsidR="00772BD2" w:rsidRDefault="00772BD2" w:rsidP="00772BD2">
      <w:pPr>
        <w:tabs>
          <w:tab w:val="left" w:pos="2552"/>
        </w:tabs>
        <w:spacing w:before="80" w:after="0" w:line="240" w:lineRule="auto"/>
        <w:jc w:val="both"/>
        <w:rPr>
          <w:rFonts w:ascii="Book Antiqua" w:hAnsi="Book Antiqua"/>
        </w:rPr>
      </w:pPr>
      <w:r>
        <w:rPr>
          <w:rFonts w:ascii="Book Antiqua" w:hAnsi="Book Antiqua"/>
          <w:i/>
        </w:rPr>
        <w:t xml:space="preserve">Részvételi díj: </w:t>
      </w:r>
      <w:r>
        <w:rPr>
          <w:rFonts w:ascii="Book Antiqua" w:hAnsi="Book Antiqua"/>
        </w:rPr>
        <w:t>a program ingyenes</w:t>
      </w:r>
    </w:p>
    <w:p w:rsidR="00772BD2" w:rsidRDefault="00772BD2" w:rsidP="00772BD2">
      <w:pPr>
        <w:tabs>
          <w:tab w:val="left" w:pos="2552"/>
        </w:tabs>
        <w:spacing w:before="80" w:after="0" w:line="240" w:lineRule="auto"/>
        <w:jc w:val="both"/>
        <w:rPr>
          <w:rFonts w:ascii="Book Antiqua" w:hAnsi="Book Antiqua"/>
        </w:rPr>
      </w:pPr>
      <w:r>
        <w:rPr>
          <w:rFonts w:ascii="Book Antiqua" w:hAnsi="Book Antiqua"/>
          <w:i/>
        </w:rPr>
        <w:t xml:space="preserve">Jelentkezés: </w:t>
      </w:r>
      <w:r>
        <w:rPr>
          <w:rFonts w:ascii="Book Antiqua" w:hAnsi="Book Antiqua"/>
        </w:rPr>
        <w:t>előzetes bejelentkezés szükséges (min. 5 fő)</w:t>
      </w:r>
    </w:p>
    <w:p w:rsidR="00772BD2" w:rsidRPr="00865F12" w:rsidRDefault="00772BD2" w:rsidP="00772BD2">
      <w:pPr>
        <w:tabs>
          <w:tab w:val="left" w:pos="2552"/>
        </w:tabs>
        <w:spacing w:before="80" w:after="0" w:line="240" w:lineRule="auto"/>
        <w:jc w:val="both"/>
        <w:rPr>
          <w:rFonts w:ascii="Book Antiqua" w:hAnsi="Book Antiqua"/>
        </w:rPr>
      </w:pPr>
      <w:r>
        <w:rPr>
          <w:rFonts w:ascii="Book Antiqua" w:hAnsi="Book Antiqua"/>
          <w:i/>
        </w:rPr>
        <w:t xml:space="preserve">További információ: </w:t>
      </w:r>
      <w:r>
        <w:rPr>
          <w:rFonts w:ascii="Book Antiqua" w:hAnsi="Book Antiqua"/>
        </w:rPr>
        <w:t xml:space="preserve">Szélné Sándor Katalin; +36 (30) 445-2409; </w:t>
      </w:r>
      <w:hyperlink r:id="rId10" w:history="1">
        <w:r w:rsidRPr="00865F12">
          <w:rPr>
            <w:rFonts w:ascii="Book Antiqua" w:hAnsi="Book Antiqua"/>
          </w:rPr>
          <w:t>rehely@kmnp.hu</w:t>
        </w:r>
      </w:hyperlink>
    </w:p>
    <w:p w:rsidR="00772BD2" w:rsidRDefault="00772BD2" w:rsidP="00772BD2">
      <w:pPr>
        <w:tabs>
          <w:tab w:val="left" w:pos="2552"/>
        </w:tabs>
        <w:spacing w:before="80" w:after="0" w:line="240" w:lineRule="auto"/>
        <w:jc w:val="both"/>
        <w:rPr>
          <w:rFonts w:ascii="Book Antiqua" w:hAnsi="Book Antiqua"/>
          <w:i/>
        </w:rPr>
      </w:pPr>
      <w:r>
        <w:rPr>
          <w:rFonts w:ascii="Book Antiqua" w:hAnsi="Book Antiqua"/>
          <w:i/>
        </w:rPr>
        <w:t xml:space="preserve">Maximális létszám: </w:t>
      </w:r>
      <w:r>
        <w:rPr>
          <w:rFonts w:ascii="Book Antiqua" w:hAnsi="Book Antiqua"/>
        </w:rPr>
        <w:t>50 fő</w:t>
      </w:r>
    </w:p>
    <w:p w:rsidR="00772BD2" w:rsidRDefault="00772BD2" w:rsidP="00772BD2">
      <w:pPr>
        <w:tabs>
          <w:tab w:val="left" w:pos="993"/>
        </w:tabs>
        <w:spacing w:after="60" w:line="240" w:lineRule="auto"/>
        <w:jc w:val="both"/>
        <w:rPr>
          <w:rFonts w:ascii="Book Antiqua" w:hAnsi="Book Antiqua"/>
          <w:i/>
        </w:rPr>
      </w:pPr>
    </w:p>
    <w:p w:rsidR="00772BD2" w:rsidRDefault="00772BD2" w:rsidP="00772BD2">
      <w:pPr>
        <w:tabs>
          <w:tab w:val="left" w:pos="993"/>
        </w:tabs>
        <w:spacing w:after="60" w:line="240" w:lineRule="auto"/>
        <w:jc w:val="both"/>
        <w:rPr>
          <w:rFonts w:ascii="Book Antiqua" w:hAnsi="Book Antiqua"/>
        </w:rPr>
      </w:pPr>
      <w:r>
        <w:rPr>
          <w:rFonts w:ascii="Book Antiqua" w:hAnsi="Book Antiqua"/>
          <w:i/>
        </w:rPr>
        <w:t xml:space="preserve">Esemény leírása: </w:t>
      </w:r>
      <w:r>
        <w:rPr>
          <w:rFonts w:ascii="Book Antiqua" w:hAnsi="Book Antiqua"/>
        </w:rPr>
        <w:t xml:space="preserve">Szakmai előadást tartunk csillagászat és fényszennyezés témakörökben (40 perc), majd túrára indulunk a </w:t>
      </w:r>
      <w:proofErr w:type="spellStart"/>
      <w:r>
        <w:rPr>
          <w:rFonts w:ascii="Book Antiqua" w:hAnsi="Book Antiqua"/>
        </w:rPr>
        <w:t>Réhelyi</w:t>
      </w:r>
      <w:proofErr w:type="spellEnd"/>
      <w:r>
        <w:rPr>
          <w:rFonts w:ascii="Book Antiqua" w:hAnsi="Book Antiqua"/>
        </w:rPr>
        <w:t xml:space="preserve"> tanösvényen. Eközben nagy teljesítményű teleszkóp segítségével a csillagos égbolt megfigyelésére adódik lehetőség, szakvezetővel.</w:t>
      </w:r>
    </w:p>
    <w:p w:rsidR="00772BD2" w:rsidRDefault="00772BD2" w:rsidP="00772BD2">
      <w:pPr>
        <w:tabs>
          <w:tab w:val="left" w:pos="993"/>
        </w:tabs>
        <w:spacing w:after="0" w:line="240" w:lineRule="auto"/>
        <w:rPr>
          <w:rFonts w:ascii="Book Antiqua" w:hAnsi="Book Antiqua"/>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Csillagok nyomában</w:t>
      </w:r>
    </w:p>
    <w:p w:rsidR="00772BD2" w:rsidRDefault="00772BD2" w:rsidP="00772BD2">
      <w:pPr>
        <w:tabs>
          <w:tab w:val="left" w:pos="993"/>
          <w:tab w:val="left" w:pos="1985"/>
        </w:tabs>
        <w:spacing w:after="0" w:line="240" w:lineRule="auto"/>
        <w:rPr>
          <w:rFonts w:ascii="Book Antiqua" w:hAnsi="Book Antiqua"/>
          <w:b/>
          <w:i/>
        </w:rPr>
      </w:pPr>
      <w:proofErr w:type="gramStart"/>
      <w:r>
        <w:rPr>
          <w:rFonts w:ascii="Book Antiqua" w:hAnsi="Book Antiqua"/>
          <w:b/>
          <w:i/>
        </w:rPr>
        <w:t>az</w:t>
      </w:r>
      <w:proofErr w:type="gramEnd"/>
      <w:r>
        <w:rPr>
          <w:rFonts w:ascii="Book Antiqua" w:hAnsi="Book Antiqua"/>
          <w:b/>
          <w:i/>
        </w:rPr>
        <w:t xml:space="preserve"> Őrsági Nemzeti Park Igazgatóság szervezésében</w:t>
      </w:r>
    </w:p>
    <w:p w:rsidR="00772BD2" w:rsidRDefault="00772BD2" w:rsidP="00772BD2">
      <w:pPr>
        <w:spacing w:after="0" w:line="240" w:lineRule="auto"/>
        <w:jc w:val="both"/>
        <w:rPr>
          <w:rFonts w:ascii="Book Antiqua" w:hAnsi="Book Antiqua"/>
          <w:b/>
          <w:sz w:val="24"/>
          <w:szCs w:val="24"/>
        </w:rPr>
      </w:pPr>
    </w:p>
    <w:p w:rsidR="00772BD2" w:rsidRDefault="00772BD2" w:rsidP="00772BD2">
      <w:pPr>
        <w:tabs>
          <w:tab w:val="left" w:pos="993"/>
        </w:tabs>
        <w:spacing w:after="0" w:line="240" w:lineRule="auto"/>
        <w:rPr>
          <w:rFonts w:ascii="Book Antiqua" w:hAnsi="Book Antiqua"/>
        </w:rPr>
      </w:pPr>
      <w:r>
        <w:rPr>
          <w:rFonts w:ascii="Book Antiqua" w:hAnsi="Book Antiqua"/>
          <w:i/>
        </w:rPr>
        <w:lastRenderedPageBreak/>
        <w:t>Időpont:</w:t>
      </w:r>
      <w:r>
        <w:rPr>
          <w:rFonts w:ascii="Book Antiqua" w:hAnsi="Book Antiqua"/>
        </w:rPr>
        <w:t xml:space="preserve"> április 17. (péntek) 19:00</w:t>
      </w:r>
    </w:p>
    <w:p w:rsidR="00772BD2" w:rsidRDefault="00772BD2" w:rsidP="00772BD2">
      <w:pPr>
        <w:tabs>
          <w:tab w:val="left" w:pos="993"/>
        </w:tabs>
        <w:spacing w:before="80" w:after="0" w:line="240" w:lineRule="auto"/>
        <w:rPr>
          <w:rFonts w:ascii="Book Antiqua" w:hAnsi="Book Antiqua"/>
        </w:rPr>
      </w:pPr>
      <w:r>
        <w:rPr>
          <w:rFonts w:ascii="Book Antiqua" w:hAnsi="Book Antiqua"/>
          <w:i/>
        </w:rPr>
        <w:t>Helyszín:</w:t>
      </w:r>
      <w:r>
        <w:rPr>
          <w:rFonts w:ascii="Book Antiqua" w:hAnsi="Book Antiqua"/>
        </w:rPr>
        <w:t xml:space="preserve"> Hegyháti Csillagvizsgáló</w:t>
      </w:r>
    </w:p>
    <w:p w:rsidR="00772BD2" w:rsidRDefault="00772BD2" w:rsidP="00772BD2">
      <w:pPr>
        <w:tabs>
          <w:tab w:val="left" w:pos="993"/>
        </w:tabs>
        <w:spacing w:before="80" w:after="0" w:line="240" w:lineRule="auto"/>
        <w:rPr>
          <w:rFonts w:ascii="Book Antiqua" w:hAnsi="Book Antiqua"/>
        </w:rPr>
      </w:pPr>
      <w:r>
        <w:rPr>
          <w:rFonts w:ascii="Book Antiqua" w:hAnsi="Book Antiqua"/>
          <w:i/>
        </w:rPr>
        <w:t>Találkozás:</w:t>
      </w:r>
      <w:r>
        <w:rPr>
          <w:rFonts w:ascii="Book Antiqua" w:hAnsi="Book Antiqua"/>
        </w:rPr>
        <w:t xml:space="preserve"> Hegyhátsál, Fő út 19.</w:t>
      </w:r>
    </w:p>
    <w:p w:rsidR="00772BD2" w:rsidRDefault="00772BD2" w:rsidP="00772BD2">
      <w:pPr>
        <w:tabs>
          <w:tab w:val="left" w:pos="993"/>
        </w:tabs>
        <w:spacing w:before="80" w:after="0" w:line="240" w:lineRule="auto"/>
        <w:rPr>
          <w:rFonts w:ascii="Book Antiqua" w:hAnsi="Book Antiqua"/>
        </w:rPr>
      </w:pPr>
      <w:r>
        <w:rPr>
          <w:rFonts w:ascii="Book Antiqua" w:hAnsi="Book Antiqua"/>
          <w:i/>
        </w:rPr>
        <w:t>Részvételi díj:</w:t>
      </w:r>
      <w:r>
        <w:rPr>
          <w:rFonts w:ascii="Book Antiqua" w:hAnsi="Book Antiqua"/>
        </w:rPr>
        <w:t xml:space="preserve"> 500 Ft/fő</w:t>
      </w:r>
    </w:p>
    <w:p w:rsidR="00772BD2" w:rsidRDefault="00772BD2" w:rsidP="00772BD2">
      <w:pPr>
        <w:tabs>
          <w:tab w:val="left" w:pos="993"/>
        </w:tabs>
        <w:spacing w:before="80" w:after="0" w:line="240" w:lineRule="auto"/>
        <w:rPr>
          <w:rFonts w:ascii="Book Antiqua" w:hAnsi="Book Antiqua"/>
        </w:rPr>
      </w:pPr>
      <w:r>
        <w:rPr>
          <w:rFonts w:ascii="Book Antiqua" w:hAnsi="Book Antiqua"/>
          <w:i/>
        </w:rPr>
        <w:t xml:space="preserve">Jelentkezés: </w:t>
      </w:r>
      <w:r>
        <w:rPr>
          <w:rFonts w:ascii="Book Antiqua" w:hAnsi="Book Antiqua"/>
        </w:rPr>
        <w:t>előzetes bejelentkezés szükséges</w:t>
      </w:r>
    </w:p>
    <w:p w:rsidR="00772BD2" w:rsidRDefault="00772BD2" w:rsidP="00772BD2">
      <w:pPr>
        <w:tabs>
          <w:tab w:val="left" w:pos="993"/>
        </w:tabs>
        <w:spacing w:before="80" w:after="0" w:line="240" w:lineRule="auto"/>
        <w:rPr>
          <w:rFonts w:ascii="Book Antiqua" w:hAnsi="Book Antiqua"/>
        </w:rPr>
      </w:pPr>
      <w:r>
        <w:rPr>
          <w:rFonts w:ascii="Book Antiqua" w:hAnsi="Book Antiqua"/>
          <w:i/>
        </w:rPr>
        <w:t>További információ:</w:t>
      </w:r>
      <w:r>
        <w:rPr>
          <w:rFonts w:ascii="Book Antiqua" w:hAnsi="Book Antiqua"/>
        </w:rPr>
        <w:t xml:space="preserve"> Őrségi Nemzeti Park Ig.; +36 (94) 548-034; </w:t>
      </w:r>
      <w:hyperlink r:id="rId11" w:history="1">
        <w:r w:rsidRPr="00865F12">
          <w:rPr>
            <w:rFonts w:ascii="Book Antiqua" w:hAnsi="Book Antiqua"/>
          </w:rPr>
          <w:t>tourinform.orseg@gmail.com</w:t>
        </w:r>
      </w:hyperlink>
    </w:p>
    <w:p w:rsidR="00772BD2" w:rsidRDefault="00772BD2" w:rsidP="00772BD2">
      <w:pPr>
        <w:tabs>
          <w:tab w:val="left" w:pos="993"/>
        </w:tabs>
        <w:spacing w:before="80" w:after="0" w:line="240" w:lineRule="auto"/>
        <w:rPr>
          <w:rFonts w:ascii="Book Antiqua" w:hAnsi="Book Antiqua"/>
        </w:rPr>
      </w:pPr>
      <w:r>
        <w:rPr>
          <w:rFonts w:ascii="Book Antiqua" w:hAnsi="Book Antiqua"/>
          <w:i/>
        </w:rPr>
        <w:t>Maximális létszám:</w:t>
      </w:r>
      <w:r>
        <w:rPr>
          <w:rFonts w:ascii="Book Antiqua" w:hAnsi="Book Antiqua"/>
        </w:rPr>
        <w:t xml:space="preserve"> 50 fő</w:t>
      </w:r>
    </w:p>
    <w:p w:rsidR="00772BD2" w:rsidRDefault="00772BD2" w:rsidP="00772BD2">
      <w:pPr>
        <w:tabs>
          <w:tab w:val="left" w:pos="993"/>
        </w:tabs>
        <w:spacing w:after="0" w:line="240" w:lineRule="auto"/>
        <w:rPr>
          <w:rFonts w:ascii="Book Antiqua" w:hAnsi="Book Antiqua"/>
        </w:rPr>
      </w:pPr>
    </w:p>
    <w:p w:rsidR="00772BD2" w:rsidRDefault="00772BD2" w:rsidP="00772BD2">
      <w:pPr>
        <w:tabs>
          <w:tab w:val="left" w:pos="993"/>
        </w:tabs>
        <w:spacing w:after="0" w:line="240" w:lineRule="auto"/>
        <w:rPr>
          <w:rFonts w:ascii="Book Antiqua" w:hAnsi="Book Antiqua"/>
          <w:i/>
        </w:rPr>
      </w:pPr>
      <w:r>
        <w:rPr>
          <w:rFonts w:ascii="Book Antiqua" w:hAnsi="Book Antiqua"/>
          <w:i/>
        </w:rPr>
        <w:t xml:space="preserve">Esemény leírása: </w:t>
      </w:r>
    </w:p>
    <w:p w:rsidR="00772BD2" w:rsidRDefault="00772BD2" w:rsidP="00772BD2">
      <w:pPr>
        <w:tabs>
          <w:tab w:val="left" w:pos="993"/>
        </w:tabs>
        <w:spacing w:after="0" w:line="240" w:lineRule="auto"/>
        <w:jc w:val="both"/>
        <w:rPr>
          <w:rFonts w:ascii="Book Antiqua" w:hAnsi="Book Antiqua"/>
        </w:rPr>
      </w:pPr>
      <w:r>
        <w:rPr>
          <w:rFonts w:ascii="Book Antiqua" w:hAnsi="Book Antiqua"/>
        </w:rPr>
        <w:t>Kollégáink szakmai előadást tartanak a csillagászatról, majd lehetőség nyílik a csillagos égbolt megtekintésére is.</w:t>
      </w:r>
    </w:p>
    <w:p w:rsidR="00772BD2" w:rsidRDefault="00772BD2" w:rsidP="00772BD2">
      <w:pPr>
        <w:tabs>
          <w:tab w:val="left" w:pos="2552"/>
        </w:tabs>
        <w:spacing w:after="0"/>
        <w:jc w:val="both"/>
        <w:rPr>
          <w:rFonts w:ascii="Book Antiqua" w:hAnsi="Book Antiqua"/>
          <w:sz w:val="24"/>
          <w:szCs w:val="24"/>
          <w:shd w:val="clear" w:color="auto" w:fill="FFFFFF"/>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Barangolás a bakonyi égbolton</w:t>
      </w:r>
    </w:p>
    <w:p w:rsidR="00772BD2" w:rsidRDefault="00772BD2" w:rsidP="00772BD2">
      <w:pPr>
        <w:tabs>
          <w:tab w:val="left" w:pos="993"/>
          <w:tab w:val="left" w:pos="1985"/>
        </w:tabs>
        <w:spacing w:after="0" w:line="240" w:lineRule="auto"/>
        <w:rPr>
          <w:rFonts w:ascii="Book Antiqua" w:hAnsi="Book Antiqua"/>
          <w:b/>
          <w:i/>
        </w:rPr>
      </w:pPr>
      <w:proofErr w:type="gramStart"/>
      <w:r>
        <w:rPr>
          <w:rFonts w:ascii="Book Antiqua" w:hAnsi="Book Antiqua"/>
          <w:b/>
          <w:i/>
        </w:rPr>
        <w:t>a</w:t>
      </w:r>
      <w:proofErr w:type="gramEnd"/>
      <w:r>
        <w:rPr>
          <w:rFonts w:ascii="Book Antiqua" w:hAnsi="Book Antiqua"/>
          <w:b/>
          <w:i/>
        </w:rPr>
        <w:t xml:space="preserve"> Balaton-felvidéki Nemzeti Park Igazgatóság szervezésében</w:t>
      </w:r>
    </w:p>
    <w:p w:rsidR="00772BD2" w:rsidRDefault="00772BD2" w:rsidP="00772BD2">
      <w:pPr>
        <w:spacing w:after="0" w:line="240" w:lineRule="auto"/>
        <w:rPr>
          <w:rFonts w:ascii="Book Antiqua" w:hAnsi="Book Antiqua"/>
          <w:i/>
        </w:rPr>
      </w:pPr>
    </w:p>
    <w:p w:rsidR="00772BD2" w:rsidRDefault="00772BD2" w:rsidP="00772BD2">
      <w:pPr>
        <w:spacing w:after="0" w:line="240" w:lineRule="auto"/>
        <w:rPr>
          <w:rFonts w:ascii="Book Antiqua" w:hAnsi="Book Antiqua"/>
        </w:rPr>
      </w:pPr>
      <w:r>
        <w:rPr>
          <w:rFonts w:ascii="Book Antiqua" w:hAnsi="Book Antiqua"/>
          <w:i/>
        </w:rPr>
        <w:t>Időpont:</w:t>
      </w:r>
      <w:r>
        <w:rPr>
          <w:rFonts w:ascii="Book Antiqua" w:hAnsi="Book Antiqua"/>
        </w:rPr>
        <w:t xml:space="preserve"> április 18. (szombat) 20:00 </w:t>
      </w:r>
      <w:r>
        <w:rPr>
          <w:rFonts w:ascii="Book Antiqua" w:hAnsi="Book Antiqua"/>
        </w:rPr>
        <w:tab/>
      </w:r>
    </w:p>
    <w:p w:rsidR="00772BD2" w:rsidRDefault="00772BD2" w:rsidP="00772BD2">
      <w:pPr>
        <w:spacing w:before="80" w:after="0" w:line="240" w:lineRule="auto"/>
        <w:rPr>
          <w:rFonts w:ascii="Book Antiqua" w:hAnsi="Book Antiqua"/>
        </w:rPr>
      </w:pPr>
      <w:r>
        <w:rPr>
          <w:rFonts w:ascii="Book Antiqua" w:hAnsi="Book Antiqua"/>
          <w:i/>
        </w:rPr>
        <w:t>Helyszín:</w:t>
      </w:r>
      <w:r>
        <w:rPr>
          <w:rFonts w:ascii="Book Antiqua" w:hAnsi="Book Antiqua"/>
        </w:rPr>
        <w:t xml:space="preserve"> Pannon Csillagda, Bakonybél, Szt. Gellért tér 9. –  GPS: 47.253079, 17.728101</w:t>
      </w:r>
    </w:p>
    <w:p w:rsidR="00772BD2" w:rsidRDefault="00772BD2" w:rsidP="00772BD2">
      <w:pPr>
        <w:spacing w:before="80" w:after="0" w:line="240" w:lineRule="auto"/>
        <w:rPr>
          <w:rFonts w:ascii="Book Antiqua" w:hAnsi="Book Antiqua"/>
        </w:rPr>
      </w:pPr>
      <w:r>
        <w:rPr>
          <w:rFonts w:ascii="Book Antiqua" w:hAnsi="Book Antiqua"/>
          <w:i/>
        </w:rPr>
        <w:t>Részvételi díj:</w:t>
      </w:r>
      <w:r>
        <w:rPr>
          <w:rFonts w:ascii="Book Antiqua" w:hAnsi="Book Antiqua"/>
        </w:rPr>
        <w:t xml:space="preserve"> 1600 Ft/fő</w:t>
      </w:r>
    </w:p>
    <w:p w:rsidR="00772BD2" w:rsidRDefault="00772BD2" w:rsidP="00772BD2">
      <w:pPr>
        <w:spacing w:before="80" w:after="0" w:line="240" w:lineRule="auto"/>
        <w:rPr>
          <w:rFonts w:ascii="Book Antiqua" w:hAnsi="Book Antiqua"/>
        </w:rPr>
      </w:pPr>
      <w:r>
        <w:rPr>
          <w:rFonts w:ascii="Book Antiqua" w:hAnsi="Book Antiqua"/>
          <w:i/>
        </w:rPr>
        <w:t>Jelentkezés:</w:t>
      </w:r>
      <w:r>
        <w:rPr>
          <w:rFonts w:ascii="Book Antiqua" w:hAnsi="Book Antiqua"/>
        </w:rPr>
        <w:t xml:space="preserve"> előzetes bejelentkezés szükséges</w:t>
      </w:r>
    </w:p>
    <w:p w:rsidR="00772BD2" w:rsidRDefault="00772BD2" w:rsidP="00772BD2">
      <w:pPr>
        <w:spacing w:before="80" w:after="0" w:line="240" w:lineRule="auto"/>
        <w:rPr>
          <w:rFonts w:ascii="Book Antiqua" w:hAnsi="Book Antiqua"/>
        </w:rPr>
      </w:pPr>
      <w:r>
        <w:rPr>
          <w:rFonts w:ascii="Book Antiqua" w:hAnsi="Book Antiqua"/>
          <w:i/>
        </w:rPr>
        <w:t>További információ:</w:t>
      </w:r>
      <w:r>
        <w:rPr>
          <w:rFonts w:ascii="Book Antiqua" w:hAnsi="Book Antiqua"/>
        </w:rPr>
        <w:t xml:space="preserve"> </w:t>
      </w:r>
      <w:hyperlink r:id="rId12" w:tgtFrame="_blank" w:history="1">
        <w:r w:rsidRPr="00865F12">
          <w:rPr>
            <w:rFonts w:ascii="Book Antiqua" w:hAnsi="Book Antiqua"/>
          </w:rPr>
          <w:t>+36 (88) 461-245</w:t>
        </w:r>
      </w:hyperlink>
      <w:r>
        <w:rPr>
          <w:rFonts w:ascii="Book Antiqua" w:hAnsi="Book Antiqua"/>
        </w:rPr>
        <w:t>, info@csillagda.net</w:t>
      </w:r>
    </w:p>
    <w:p w:rsidR="00772BD2" w:rsidRDefault="00772BD2" w:rsidP="00772BD2">
      <w:pPr>
        <w:spacing w:before="80" w:after="0" w:line="240" w:lineRule="auto"/>
        <w:rPr>
          <w:rFonts w:ascii="Book Antiqua" w:hAnsi="Book Antiqua"/>
        </w:rPr>
      </w:pPr>
      <w:r>
        <w:rPr>
          <w:rFonts w:ascii="Book Antiqua" w:hAnsi="Book Antiqua"/>
          <w:i/>
        </w:rPr>
        <w:t>Maximális létszám:</w:t>
      </w:r>
      <w:r>
        <w:rPr>
          <w:rFonts w:ascii="Book Antiqua" w:hAnsi="Book Antiqua"/>
        </w:rPr>
        <w:t xml:space="preserve"> 30 fő</w:t>
      </w:r>
    </w:p>
    <w:p w:rsidR="00772BD2" w:rsidRDefault="00772BD2" w:rsidP="00772BD2">
      <w:pPr>
        <w:spacing w:after="0" w:line="240" w:lineRule="auto"/>
        <w:rPr>
          <w:rFonts w:ascii="Book Antiqua" w:hAnsi="Book Antiqua"/>
        </w:rPr>
      </w:pPr>
    </w:p>
    <w:p w:rsidR="00772BD2" w:rsidRDefault="00772BD2" w:rsidP="00772BD2">
      <w:pPr>
        <w:spacing w:after="0" w:line="240" w:lineRule="auto"/>
        <w:rPr>
          <w:rFonts w:ascii="Book Antiqua" w:hAnsi="Book Antiqua"/>
          <w:i/>
        </w:rPr>
      </w:pPr>
      <w:r>
        <w:rPr>
          <w:rFonts w:ascii="Book Antiqua" w:hAnsi="Book Antiqua"/>
          <w:i/>
        </w:rPr>
        <w:t>Esemény leírása:  </w:t>
      </w:r>
    </w:p>
    <w:p w:rsidR="00772BD2" w:rsidRDefault="00772BD2" w:rsidP="00772BD2">
      <w:pPr>
        <w:spacing w:after="0" w:line="240" w:lineRule="auto"/>
        <w:jc w:val="both"/>
        <w:rPr>
          <w:rFonts w:ascii="Book Antiqua" w:hAnsi="Book Antiqua"/>
        </w:rPr>
      </w:pPr>
      <w:r>
        <w:rPr>
          <w:rFonts w:ascii="Book Antiqua" w:hAnsi="Book Antiqua"/>
        </w:rPr>
        <w:t>Derült időben főleg a szabad ég alatt zajlanak az események: sötétedéskor még megfigyelhetőek a tavaszi csillagképek, de már nyári csillagképekbe is belekóstolhatunk éjszakánként. Csillagászaink lézertollal mutatják meg az aktuális csillagképeket. A Csillagda kupolájában pedig távcsövekkel vehetjük szemügyre az érdekesebb csillaghalmazokat, galaxisokat, színes csillagpárokat. Felhős időben rendhagyó tárlatvezetésen és planetáriumi programon vehetnek részt a Csillagdában, interaktív beszélgetés zajlik előadóinkkal például a 450 éve született Galileiről, a 45 éves Holdra szállás eseményeiről.</w:t>
      </w:r>
    </w:p>
    <w:p w:rsidR="00772BD2" w:rsidRDefault="00772BD2" w:rsidP="00772BD2">
      <w:pPr>
        <w:tabs>
          <w:tab w:val="left" w:pos="2552"/>
        </w:tabs>
        <w:spacing w:after="0" w:line="240" w:lineRule="auto"/>
        <w:jc w:val="both"/>
        <w:rPr>
          <w:rFonts w:ascii="Book Antiqua" w:hAnsi="Book Antiqua"/>
          <w:sz w:val="24"/>
          <w:szCs w:val="24"/>
          <w:shd w:val="clear" w:color="auto" w:fill="FFFFFF"/>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Csillagfényes tanösvény</w:t>
      </w:r>
    </w:p>
    <w:p w:rsidR="00772BD2" w:rsidRDefault="00772BD2" w:rsidP="00772BD2">
      <w:pPr>
        <w:tabs>
          <w:tab w:val="left" w:pos="993"/>
          <w:tab w:val="left" w:pos="1985"/>
        </w:tabs>
        <w:spacing w:after="0" w:line="240" w:lineRule="auto"/>
        <w:rPr>
          <w:rFonts w:ascii="Book Antiqua" w:hAnsi="Book Antiqua"/>
          <w:b/>
          <w:i/>
        </w:rPr>
      </w:pPr>
      <w:proofErr w:type="gramStart"/>
      <w:r>
        <w:rPr>
          <w:rFonts w:ascii="Book Antiqua" w:hAnsi="Book Antiqua"/>
          <w:b/>
          <w:i/>
        </w:rPr>
        <w:t>a</w:t>
      </w:r>
      <w:proofErr w:type="gramEnd"/>
      <w:r>
        <w:rPr>
          <w:rFonts w:ascii="Book Antiqua" w:hAnsi="Book Antiqua"/>
          <w:b/>
          <w:i/>
        </w:rPr>
        <w:t xml:space="preserve"> Bükki Nemzeti Park Igazgatóság szervezésében</w:t>
      </w:r>
    </w:p>
    <w:p w:rsidR="00772BD2" w:rsidRDefault="00772BD2" w:rsidP="00772BD2">
      <w:pPr>
        <w:spacing w:after="0" w:line="240" w:lineRule="auto"/>
        <w:jc w:val="both"/>
        <w:rPr>
          <w:rFonts w:ascii="Book Antiqua" w:hAnsi="Book Antiqua"/>
          <w:b/>
          <w:sz w:val="24"/>
          <w:szCs w:val="24"/>
        </w:rPr>
      </w:pPr>
    </w:p>
    <w:p w:rsidR="00772BD2" w:rsidRDefault="00772BD2" w:rsidP="00772BD2">
      <w:pPr>
        <w:spacing w:after="0" w:line="240" w:lineRule="auto"/>
        <w:jc w:val="both"/>
        <w:rPr>
          <w:rFonts w:ascii="Book Antiqua" w:hAnsi="Book Antiqua"/>
        </w:rPr>
      </w:pPr>
      <w:r>
        <w:rPr>
          <w:rFonts w:ascii="Book Antiqua" w:hAnsi="Book Antiqua"/>
          <w:i/>
        </w:rPr>
        <w:t>Időpont:</w:t>
      </w:r>
      <w:r>
        <w:rPr>
          <w:rFonts w:ascii="Book Antiqua" w:hAnsi="Book Antiqua"/>
        </w:rPr>
        <w:t xml:space="preserve"> április 18. (szombat) 20:00</w:t>
      </w:r>
    </w:p>
    <w:p w:rsidR="00772BD2" w:rsidRDefault="00772BD2" w:rsidP="00772BD2">
      <w:pPr>
        <w:spacing w:before="80" w:after="0" w:line="240" w:lineRule="auto"/>
        <w:jc w:val="both"/>
        <w:rPr>
          <w:rFonts w:ascii="Book Antiqua" w:hAnsi="Book Antiqua"/>
        </w:rPr>
      </w:pPr>
      <w:r>
        <w:rPr>
          <w:rFonts w:ascii="Book Antiqua" w:hAnsi="Book Antiqua"/>
          <w:i/>
        </w:rPr>
        <w:t>Helyszín:</w:t>
      </w:r>
      <w:r>
        <w:rPr>
          <w:rFonts w:ascii="Book Antiqua" w:hAnsi="Book Antiqua"/>
        </w:rPr>
        <w:t xml:space="preserve"> Felsőtárkány, Nyugati Kapu Oktató- és Látogatóközpont</w:t>
      </w:r>
      <w:r>
        <w:rPr>
          <w:rFonts w:ascii="Book Antiqua" w:hAnsi="Book Antiqua"/>
        </w:rPr>
        <w:tab/>
      </w:r>
    </w:p>
    <w:p w:rsidR="00772BD2" w:rsidRDefault="00772BD2" w:rsidP="00772BD2">
      <w:pPr>
        <w:spacing w:before="80" w:after="0" w:line="240" w:lineRule="auto"/>
        <w:jc w:val="both"/>
        <w:rPr>
          <w:rFonts w:ascii="Book Antiqua" w:hAnsi="Book Antiqua"/>
        </w:rPr>
      </w:pPr>
      <w:r>
        <w:rPr>
          <w:rFonts w:ascii="Book Antiqua" w:hAnsi="Book Antiqua"/>
          <w:i/>
        </w:rPr>
        <w:t>Találkozás:</w:t>
      </w:r>
      <w:r>
        <w:rPr>
          <w:rFonts w:ascii="Book Antiqua" w:hAnsi="Book Antiqua"/>
        </w:rPr>
        <w:t xml:space="preserve"> a helyszínen</w:t>
      </w:r>
      <w:r>
        <w:rPr>
          <w:rFonts w:ascii="Book Antiqua" w:hAnsi="Book Antiqua"/>
        </w:rPr>
        <w:tab/>
      </w:r>
    </w:p>
    <w:p w:rsidR="00772BD2" w:rsidRDefault="00772BD2" w:rsidP="00772BD2">
      <w:pPr>
        <w:spacing w:before="80" w:after="0" w:line="240" w:lineRule="auto"/>
        <w:jc w:val="both"/>
        <w:rPr>
          <w:rFonts w:ascii="Book Antiqua" w:hAnsi="Book Antiqua"/>
        </w:rPr>
      </w:pPr>
      <w:r>
        <w:rPr>
          <w:rFonts w:ascii="Book Antiqua" w:hAnsi="Book Antiqua"/>
          <w:i/>
        </w:rPr>
        <w:t>Táv:</w:t>
      </w:r>
      <w:r>
        <w:rPr>
          <w:rFonts w:ascii="Book Antiqua" w:hAnsi="Book Antiqua"/>
        </w:rPr>
        <w:t xml:space="preserve"> 4 km</w:t>
      </w:r>
      <w:r>
        <w:rPr>
          <w:rFonts w:ascii="Book Antiqua" w:hAnsi="Book Antiqua"/>
        </w:rPr>
        <w:tab/>
      </w:r>
      <w:r>
        <w:rPr>
          <w:rFonts w:ascii="Book Antiqua" w:hAnsi="Book Antiqua"/>
        </w:rPr>
        <w:tab/>
      </w:r>
    </w:p>
    <w:p w:rsidR="00772BD2" w:rsidRDefault="00772BD2" w:rsidP="00772BD2">
      <w:pPr>
        <w:spacing w:before="80" w:after="0" w:line="240" w:lineRule="auto"/>
        <w:jc w:val="both"/>
        <w:rPr>
          <w:rFonts w:ascii="Book Antiqua" w:hAnsi="Book Antiqua"/>
        </w:rPr>
      </w:pPr>
      <w:r>
        <w:rPr>
          <w:rFonts w:ascii="Book Antiqua" w:hAnsi="Book Antiqua"/>
          <w:i/>
        </w:rPr>
        <w:t>Részvételi díj:</w:t>
      </w:r>
      <w:r>
        <w:rPr>
          <w:rFonts w:ascii="Book Antiqua" w:hAnsi="Book Antiqua"/>
        </w:rPr>
        <w:t xml:space="preserve"> 400 Ft/fő</w:t>
      </w:r>
    </w:p>
    <w:p w:rsidR="00772BD2" w:rsidRDefault="00772BD2" w:rsidP="00772BD2">
      <w:pPr>
        <w:spacing w:before="80" w:after="0" w:line="240" w:lineRule="auto"/>
        <w:jc w:val="both"/>
        <w:rPr>
          <w:rFonts w:ascii="Book Antiqua" w:hAnsi="Book Antiqua"/>
        </w:rPr>
      </w:pPr>
      <w:r>
        <w:rPr>
          <w:rFonts w:ascii="Book Antiqua" w:hAnsi="Book Antiqua"/>
          <w:i/>
        </w:rPr>
        <w:t>Jelentkezés:</w:t>
      </w:r>
      <w:r>
        <w:rPr>
          <w:rFonts w:ascii="Book Antiqua" w:hAnsi="Book Antiqua"/>
        </w:rPr>
        <w:t xml:space="preserve"> előzetes bejelentkezés szükséges</w:t>
      </w:r>
    </w:p>
    <w:p w:rsidR="00772BD2" w:rsidRDefault="00772BD2" w:rsidP="00772BD2">
      <w:pPr>
        <w:spacing w:before="80" w:after="0" w:line="240" w:lineRule="auto"/>
        <w:jc w:val="both"/>
        <w:rPr>
          <w:rFonts w:ascii="Book Antiqua" w:hAnsi="Book Antiqua"/>
        </w:rPr>
      </w:pPr>
      <w:r>
        <w:rPr>
          <w:rFonts w:ascii="Book Antiqua" w:hAnsi="Book Antiqua"/>
          <w:i/>
        </w:rPr>
        <w:t>További információ:</w:t>
      </w:r>
      <w:r>
        <w:rPr>
          <w:rFonts w:ascii="Book Antiqua" w:hAnsi="Book Antiqua"/>
        </w:rPr>
        <w:t xml:space="preserve"> Novák Richárd; +36 (30) 277-4970; okoturisztika@bnpi.hu</w:t>
      </w:r>
    </w:p>
    <w:p w:rsidR="00772BD2" w:rsidRDefault="00772BD2" w:rsidP="00772BD2">
      <w:pPr>
        <w:spacing w:before="80" w:after="0" w:line="240" w:lineRule="auto"/>
        <w:jc w:val="both"/>
        <w:rPr>
          <w:rFonts w:ascii="Book Antiqua" w:hAnsi="Book Antiqua"/>
        </w:rPr>
      </w:pPr>
      <w:r>
        <w:rPr>
          <w:rFonts w:ascii="Book Antiqua" w:hAnsi="Book Antiqua"/>
          <w:i/>
        </w:rPr>
        <w:t>Maximális létszám:</w:t>
      </w:r>
      <w:r>
        <w:rPr>
          <w:rFonts w:ascii="Book Antiqua" w:hAnsi="Book Antiqua"/>
        </w:rPr>
        <w:t xml:space="preserve"> 30 fő</w:t>
      </w:r>
    </w:p>
    <w:p w:rsidR="00772BD2" w:rsidRDefault="00772BD2" w:rsidP="00772BD2">
      <w:pPr>
        <w:spacing w:after="0" w:line="240" w:lineRule="auto"/>
        <w:jc w:val="both"/>
        <w:rPr>
          <w:rFonts w:ascii="Book Antiqua" w:hAnsi="Book Antiqua"/>
        </w:rPr>
      </w:pPr>
    </w:p>
    <w:p w:rsidR="00772BD2" w:rsidRDefault="00772BD2" w:rsidP="00772BD2">
      <w:pPr>
        <w:spacing w:after="0" w:line="240" w:lineRule="auto"/>
        <w:jc w:val="both"/>
        <w:rPr>
          <w:rFonts w:ascii="Book Antiqua" w:hAnsi="Book Antiqua"/>
          <w:i/>
        </w:rPr>
      </w:pPr>
    </w:p>
    <w:p w:rsidR="00772BD2" w:rsidRDefault="00772BD2" w:rsidP="00772BD2">
      <w:pPr>
        <w:spacing w:after="0" w:line="240" w:lineRule="auto"/>
        <w:jc w:val="both"/>
        <w:rPr>
          <w:rFonts w:ascii="Book Antiqua" w:hAnsi="Book Antiqua"/>
          <w:i/>
        </w:rPr>
      </w:pPr>
    </w:p>
    <w:p w:rsidR="00772BD2" w:rsidRDefault="00772BD2" w:rsidP="00772BD2">
      <w:pPr>
        <w:spacing w:after="0" w:line="240" w:lineRule="auto"/>
        <w:jc w:val="both"/>
        <w:rPr>
          <w:rFonts w:ascii="Book Antiqua" w:hAnsi="Book Antiqua"/>
          <w:i/>
        </w:rPr>
      </w:pPr>
      <w:r>
        <w:rPr>
          <w:rFonts w:ascii="Book Antiqua" w:hAnsi="Book Antiqua"/>
          <w:i/>
        </w:rPr>
        <w:lastRenderedPageBreak/>
        <w:t xml:space="preserve">Esemény leírása: </w:t>
      </w:r>
    </w:p>
    <w:p w:rsidR="00772BD2" w:rsidRDefault="00772BD2" w:rsidP="00772BD2">
      <w:pPr>
        <w:spacing w:after="0" w:line="240" w:lineRule="auto"/>
        <w:jc w:val="both"/>
        <w:rPr>
          <w:rFonts w:ascii="Book Antiqua" w:hAnsi="Book Antiqua"/>
        </w:rPr>
      </w:pPr>
      <w:r>
        <w:rPr>
          <w:rFonts w:ascii="Book Antiqua" w:hAnsi="Book Antiqua"/>
        </w:rPr>
        <w:t xml:space="preserve">Derült idő esetén éjszakai bejárást tartunk a Kő-közi tanösvényen, majd távcsöves megfigyelést, csillagászati bemutatót tartunk </w:t>
      </w:r>
      <w:proofErr w:type="spellStart"/>
      <w:r>
        <w:rPr>
          <w:rFonts w:ascii="Book Antiqua" w:hAnsi="Book Antiqua"/>
        </w:rPr>
        <w:t>felsőtárkányi</w:t>
      </w:r>
      <w:proofErr w:type="spellEnd"/>
      <w:r>
        <w:rPr>
          <w:rFonts w:ascii="Book Antiqua" w:hAnsi="Book Antiqua"/>
        </w:rPr>
        <w:t xml:space="preserve"> erdei iskolánkban. Borult időben vetítettképes előadás, csillagászati szoftver és távcsövek bemutatója, napóra-készítéssel egybekötve.</w:t>
      </w:r>
    </w:p>
    <w:p w:rsidR="00772BD2" w:rsidRDefault="00772BD2" w:rsidP="00772BD2">
      <w:pPr>
        <w:spacing w:after="0" w:line="240" w:lineRule="auto"/>
        <w:jc w:val="both"/>
        <w:rPr>
          <w:rFonts w:ascii="Book Antiqua" w:hAnsi="Book Antiqua"/>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Zselici éjszakai túra a csillagoségbolt-parkok első nemzetközi hetén</w:t>
      </w:r>
    </w:p>
    <w:p w:rsidR="00772BD2" w:rsidRDefault="00772BD2" w:rsidP="00772BD2">
      <w:pPr>
        <w:tabs>
          <w:tab w:val="left" w:pos="993"/>
          <w:tab w:val="left" w:pos="1985"/>
        </w:tabs>
        <w:spacing w:after="0" w:line="240" w:lineRule="auto"/>
        <w:rPr>
          <w:rFonts w:ascii="Book Antiqua" w:hAnsi="Book Antiqua"/>
          <w:b/>
          <w:i/>
        </w:rPr>
      </w:pPr>
      <w:proofErr w:type="gramStart"/>
      <w:r>
        <w:rPr>
          <w:rFonts w:ascii="Book Antiqua" w:hAnsi="Book Antiqua"/>
          <w:b/>
          <w:i/>
        </w:rPr>
        <w:t>a</w:t>
      </w:r>
      <w:proofErr w:type="gramEnd"/>
      <w:r>
        <w:rPr>
          <w:rFonts w:ascii="Book Antiqua" w:hAnsi="Book Antiqua"/>
          <w:b/>
          <w:i/>
        </w:rPr>
        <w:t xml:space="preserve"> Duna-Dráva Nemzeti Park Igazgatóság és a Zselici Csillagpark szervezésében</w:t>
      </w:r>
    </w:p>
    <w:p w:rsidR="00772BD2" w:rsidRDefault="00772BD2" w:rsidP="00772BD2">
      <w:pPr>
        <w:spacing w:after="0" w:line="240" w:lineRule="auto"/>
        <w:jc w:val="both"/>
        <w:rPr>
          <w:rFonts w:ascii="Book Antiqua" w:hAnsi="Book Antiqua" w:cs="Book Antiqua"/>
          <w:b/>
          <w:bCs/>
          <w:sz w:val="24"/>
          <w:szCs w:val="24"/>
        </w:rPr>
      </w:pPr>
    </w:p>
    <w:p w:rsidR="00772BD2" w:rsidRDefault="00772BD2" w:rsidP="00772BD2">
      <w:pPr>
        <w:spacing w:after="0" w:line="240" w:lineRule="auto"/>
        <w:jc w:val="both"/>
        <w:rPr>
          <w:rFonts w:ascii="Book Antiqua" w:hAnsi="Book Antiqua"/>
        </w:rPr>
      </w:pPr>
      <w:r>
        <w:rPr>
          <w:rFonts w:ascii="Book Antiqua" w:hAnsi="Book Antiqua"/>
          <w:i/>
        </w:rPr>
        <w:t>Időpont:</w:t>
      </w:r>
      <w:r>
        <w:rPr>
          <w:rFonts w:ascii="Book Antiqua" w:hAnsi="Book Antiqua"/>
        </w:rPr>
        <w:t xml:space="preserve"> április 18. (szombat) 19:00</w:t>
      </w:r>
    </w:p>
    <w:p w:rsidR="00772BD2" w:rsidRDefault="00772BD2" w:rsidP="00772BD2">
      <w:pPr>
        <w:spacing w:before="80" w:after="0" w:line="240" w:lineRule="auto"/>
        <w:jc w:val="both"/>
        <w:rPr>
          <w:rFonts w:ascii="Book Antiqua" w:hAnsi="Book Antiqua"/>
        </w:rPr>
      </w:pPr>
      <w:r>
        <w:rPr>
          <w:rFonts w:ascii="Book Antiqua" w:hAnsi="Book Antiqua"/>
          <w:i/>
        </w:rPr>
        <w:t>Helyszín:</w:t>
      </w:r>
      <w:r>
        <w:rPr>
          <w:rFonts w:ascii="Book Antiqua" w:hAnsi="Book Antiqua"/>
        </w:rPr>
        <w:t xml:space="preserve"> Zselic, Hotel </w:t>
      </w:r>
      <w:proofErr w:type="spellStart"/>
      <w:r>
        <w:rPr>
          <w:rFonts w:ascii="Book Antiqua" w:hAnsi="Book Antiqua"/>
        </w:rPr>
        <w:t>Kardosfa</w:t>
      </w:r>
      <w:proofErr w:type="spellEnd"/>
    </w:p>
    <w:p w:rsidR="00772BD2" w:rsidRDefault="00772BD2" w:rsidP="00772BD2">
      <w:pPr>
        <w:spacing w:before="80" w:after="0" w:line="240" w:lineRule="auto"/>
        <w:jc w:val="both"/>
        <w:rPr>
          <w:rFonts w:ascii="Book Antiqua" w:hAnsi="Book Antiqua"/>
        </w:rPr>
      </w:pPr>
      <w:r>
        <w:rPr>
          <w:rFonts w:ascii="Book Antiqua" w:hAnsi="Book Antiqua"/>
          <w:i/>
        </w:rPr>
        <w:t>Találkozás:</w:t>
      </w:r>
      <w:r>
        <w:rPr>
          <w:rFonts w:ascii="Book Antiqua" w:hAnsi="Book Antiqua"/>
        </w:rPr>
        <w:t xml:space="preserve"> 18.30</w:t>
      </w:r>
    </w:p>
    <w:p w:rsidR="00772BD2" w:rsidRDefault="00772BD2" w:rsidP="00772BD2">
      <w:pPr>
        <w:spacing w:before="80" w:after="0" w:line="240" w:lineRule="auto"/>
        <w:jc w:val="both"/>
        <w:rPr>
          <w:rFonts w:ascii="Book Antiqua" w:hAnsi="Book Antiqua"/>
        </w:rPr>
      </w:pPr>
      <w:r>
        <w:rPr>
          <w:rFonts w:ascii="Book Antiqua" w:hAnsi="Book Antiqua"/>
          <w:i/>
        </w:rPr>
        <w:t>Táv:</w:t>
      </w:r>
      <w:r>
        <w:rPr>
          <w:rFonts w:ascii="Book Antiqua" w:hAnsi="Book Antiqua"/>
        </w:rPr>
        <w:t xml:space="preserve"> 5 km</w:t>
      </w:r>
      <w:r>
        <w:rPr>
          <w:rFonts w:ascii="Book Antiqua" w:hAnsi="Book Antiqua"/>
        </w:rPr>
        <w:tab/>
      </w:r>
      <w:r>
        <w:rPr>
          <w:rFonts w:ascii="Book Antiqua" w:hAnsi="Book Antiqua"/>
        </w:rPr>
        <w:tab/>
      </w:r>
    </w:p>
    <w:p w:rsidR="00772BD2" w:rsidRDefault="00772BD2" w:rsidP="00772BD2">
      <w:pPr>
        <w:spacing w:before="80" w:after="0" w:line="240" w:lineRule="auto"/>
        <w:jc w:val="both"/>
        <w:rPr>
          <w:rFonts w:ascii="Book Antiqua" w:hAnsi="Book Antiqua"/>
        </w:rPr>
      </w:pPr>
      <w:r>
        <w:rPr>
          <w:rFonts w:ascii="Book Antiqua" w:hAnsi="Book Antiqua"/>
          <w:i/>
        </w:rPr>
        <w:t>Részvételi díj:</w:t>
      </w:r>
      <w:r>
        <w:rPr>
          <w:rFonts w:ascii="Book Antiqua" w:hAnsi="Book Antiqua"/>
        </w:rPr>
        <w:t xml:space="preserve"> 1000 Ft/fő</w:t>
      </w:r>
    </w:p>
    <w:p w:rsidR="00772BD2" w:rsidRDefault="00772BD2" w:rsidP="00772BD2">
      <w:pPr>
        <w:spacing w:before="80" w:after="0" w:line="240" w:lineRule="auto"/>
        <w:jc w:val="both"/>
        <w:rPr>
          <w:rFonts w:ascii="Book Antiqua" w:hAnsi="Book Antiqua"/>
        </w:rPr>
      </w:pPr>
      <w:r>
        <w:rPr>
          <w:rFonts w:ascii="Book Antiqua" w:hAnsi="Book Antiqua"/>
          <w:i/>
        </w:rPr>
        <w:t>Jelentkezés:</w:t>
      </w:r>
      <w:r>
        <w:rPr>
          <w:rFonts w:ascii="Book Antiqua" w:hAnsi="Book Antiqua"/>
        </w:rPr>
        <w:t xml:space="preserve"> előzetes bejelentkezés szükséges</w:t>
      </w:r>
    </w:p>
    <w:p w:rsidR="00772BD2" w:rsidRDefault="00772BD2" w:rsidP="00772BD2">
      <w:pPr>
        <w:spacing w:before="80" w:after="0" w:line="240" w:lineRule="auto"/>
        <w:jc w:val="both"/>
        <w:rPr>
          <w:rFonts w:ascii="Book Antiqua" w:hAnsi="Book Antiqua"/>
        </w:rPr>
      </w:pPr>
      <w:r>
        <w:rPr>
          <w:rFonts w:ascii="Book Antiqua" w:hAnsi="Book Antiqua"/>
          <w:i/>
        </w:rPr>
        <w:t xml:space="preserve">További információ: </w:t>
      </w:r>
      <w:r>
        <w:rPr>
          <w:rFonts w:ascii="Book Antiqua" w:hAnsi="Book Antiqua"/>
        </w:rPr>
        <w:t>Duna-Dráva Nemzeti Park Ig.; +36 (30) 405-4571</w:t>
      </w:r>
    </w:p>
    <w:p w:rsidR="00772BD2" w:rsidRDefault="00772BD2" w:rsidP="00772BD2">
      <w:pPr>
        <w:spacing w:before="80" w:after="0" w:line="240" w:lineRule="auto"/>
        <w:jc w:val="both"/>
        <w:rPr>
          <w:rFonts w:ascii="Book Antiqua" w:hAnsi="Book Antiqua"/>
        </w:rPr>
      </w:pPr>
      <w:r>
        <w:rPr>
          <w:rFonts w:ascii="Book Antiqua" w:hAnsi="Book Antiqua"/>
          <w:i/>
        </w:rPr>
        <w:t>Maximális létszám:</w:t>
      </w:r>
      <w:r>
        <w:rPr>
          <w:rFonts w:ascii="Book Antiqua" w:hAnsi="Book Antiqua"/>
        </w:rPr>
        <w:t xml:space="preserve"> 100 fő</w:t>
      </w:r>
    </w:p>
    <w:p w:rsidR="00772BD2" w:rsidRDefault="00772BD2" w:rsidP="00772BD2">
      <w:pPr>
        <w:spacing w:after="0" w:line="240" w:lineRule="auto"/>
        <w:jc w:val="both"/>
        <w:rPr>
          <w:rFonts w:ascii="Book Antiqua" w:hAnsi="Book Antiqua"/>
        </w:rPr>
      </w:pPr>
    </w:p>
    <w:p w:rsidR="00772BD2" w:rsidRDefault="00772BD2" w:rsidP="00772BD2">
      <w:pPr>
        <w:spacing w:after="0" w:line="240" w:lineRule="auto"/>
        <w:jc w:val="both"/>
        <w:rPr>
          <w:rFonts w:ascii="Book Antiqua" w:hAnsi="Book Antiqua"/>
          <w:i/>
        </w:rPr>
      </w:pPr>
      <w:r>
        <w:rPr>
          <w:rFonts w:ascii="Book Antiqua" w:hAnsi="Book Antiqua"/>
          <w:i/>
        </w:rPr>
        <w:t xml:space="preserve">Esemény leírása: </w:t>
      </w:r>
    </w:p>
    <w:p w:rsidR="00772BD2" w:rsidRDefault="00772BD2" w:rsidP="00772BD2">
      <w:pPr>
        <w:spacing w:after="0" w:line="240" w:lineRule="auto"/>
        <w:jc w:val="both"/>
        <w:rPr>
          <w:rFonts w:ascii="Book Antiqua" w:hAnsi="Book Antiqua"/>
        </w:rPr>
      </w:pPr>
      <w:r>
        <w:rPr>
          <w:rFonts w:ascii="Book Antiqua" w:hAnsi="Book Antiqua"/>
        </w:rPr>
        <w:t>2015 a  "Fény nemzetközi éve".  Zselici éjszakai túrára várja az érdeklődőket a Duna-Dráva Nemzeti Park Igazgatóság és a Zselici Csillagpark a csillagoségbolt-parkok nemzetközi hetén. A séta során a Tájvédelmi Körzet természeti és táji értékeit ismerhetjük meg, miközben a ránk boruló éjszakában mérésekkel ellenőrizzük a fényszennyezés mértékét. Az egyre kevesebb helyről látható mesterséges világítástól zavartalan égbolt alatt csillagász mutatja be a tavaszi égbolt csillagképeit.</w:t>
      </w:r>
    </w:p>
    <w:p w:rsidR="00772BD2" w:rsidRDefault="00772BD2" w:rsidP="00772BD2">
      <w:pPr>
        <w:spacing w:after="0" w:line="240" w:lineRule="auto"/>
        <w:jc w:val="both"/>
        <w:rPr>
          <w:rFonts w:ascii="Book Antiqua" w:hAnsi="Book Antiqua"/>
        </w:rPr>
      </w:pPr>
      <w:r>
        <w:rPr>
          <w:rFonts w:ascii="Book Antiqua" w:hAnsi="Book Antiqua"/>
        </w:rPr>
        <w:t>Fontos a szúnyogok és a kullancsok elleni védelem, a kényelmes bakancs és az időjárásnak megfelelő túrafelszerelés megválasztása. A programon mindenki saját felelősségére vesz részt! Ajánlott minimális korhatár: 10 év</w:t>
      </w:r>
    </w:p>
    <w:p w:rsidR="00772BD2" w:rsidRDefault="00772BD2" w:rsidP="00772BD2">
      <w:pPr>
        <w:spacing w:after="0" w:line="240" w:lineRule="auto"/>
        <w:jc w:val="both"/>
        <w:rPr>
          <w:rFonts w:ascii="Book Antiqua" w:hAnsi="Book Antiqua"/>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A földikutya is a csillagokat nézi?</w:t>
      </w:r>
    </w:p>
    <w:p w:rsidR="00772BD2" w:rsidRDefault="00772BD2" w:rsidP="00772BD2">
      <w:pPr>
        <w:tabs>
          <w:tab w:val="left" w:pos="993"/>
          <w:tab w:val="left" w:pos="1985"/>
        </w:tabs>
        <w:spacing w:after="0" w:line="240" w:lineRule="auto"/>
        <w:rPr>
          <w:rFonts w:ascii="Book Antiqua" w:hAnsi="Book Antiqua"/>
          <w:b/>
          <w:i/>
        </w:rPr>
      </w:pPr>
      <w:proofErr w:type="gramStart"/>
      <w:r>
        <w:rPr>
          <w:rFonts w:ascii="Book Antiqua" w:hAnsi="Book Antiqua"/>
          <w:b/>
          <w:i/>
        </w:rPr>
        <w:t>a</w:t>
      </w:r>
      <w:proofErr w:type="gramEnd"/>
      <w:r>
        <w:rPr>
          <w:rFonts w:ascii="Book Antiqua" w:hAnsi="Book Antiqua"/>
          <w:b/>
          <w:i/>
        </w:rPr>
        <w:t xml:space="preserve"> Kiskunsági Nemzeti Park Igazgatóság szervezésében</w:t>
      </w:r>
    </w:p>
    <w:p w:rsidR="00772BD2" w:rsidRDefault="00772BD2" w:rsidP="00772BD2">
      <w:pPr>
        <w:spacing w:after="0" w:line="240" w:lineRule="auto"/>
        <w:jc w:val="both"/>
        <w:rPr>
          <w:rFonts w:ascii="Book Antiqua" w:hAnsi="Book Antiqua"/>
        </w:rPr>
      </w:pPr>
    </w:p>
    <w:p w:rsidR="00772BD2" w:rsidRDefault="00772BD2" w:rsidP="00772BD2">
      <w:pPr>
        <w:spacing w:after="0" w:line="240" w:lineRule="auto"/>
        <w:jc w:val="both"/>
        <w:rPr>
          <w:rFonts w:ascii="Book Antiqua" w:hAnsi="Book Antiqua"/>
        </w:rPr>
      </w:pPr>
      <w:r>
        <w:rPr>
          <w:rFonts w:ascii="Book Antiqua" w:hAnsi="Book Antiqua"/>
          <w:i/>
        </w:rPr>
        <w:t>Időpont:</w:t>
      </w:r>
      <w:r>
        <w:rPr>
          <w:rFonts w:ascii="Book Antiqua" w:hAnsi="Book Antiqua"/>
        </w:rPr>
        <w:t xml:space="preserve"> április 18. (szombat)</w:t>
      </w:r>
    </w:p>
    <w:p w:rsidR="00772BD2" w:rsidRDefault="00772BD2" w:rsidP="00772BD2">
      <w:pPr>
        <w:spacing w:before="80" w:after="0" w:line="240" w:lineRule="auto"/>
        <w:jc w:val="both"/>
        <w:rPr>
          <w:rFonts w:ascii="Book Antiqua" w:hAnsi="Book Antiqua"/>
        </w:rPr>
      </w:pPr>
      <w:r>
        <w:rPr>
          <w:rFonts w:ascii="Book Antiqua" w:hAnsi="Book Antiqua"/>
          <w:i/>
        </w:rPr>
        <w:t>Helyszín:</w:t>
      </w:r>
      <w:r>
        <w:rPr>
          <w:rFonts w:ascii="Book Antiqua" w:hAnsi="Book Antiqua"/>
        </w:rPr>
        <w:t xml:space="preserve"> Baja, szegedi úti lőtér </w:t>
      </w:r>
    </w:p>
    <w:p w:rsidR="00772BD2" w:rsidRDefault="00772BD2" w:rsidP="00772BD2">
      <w:pPr>
        <w:spacing w:before="80" w:after="0" w:line="240" w:lineRule="auto"/>
        <w:jc w:val="both"/>
        <w:rPr>
          <w:rFonts w:ascii="Book Antiqua" w:hAnsi="Book Antiqua"/>
        </w:rPr>
      </w:pPr>
      <w:r>
        <w:rPr>
          <w:rFonts w:ascii="Book Antiqua" w:hAnsi="Book Antiqua"/>
          <w:i/>
        </w:rPr>
        <w:t>Részvételi díj:</w:t>
      </w:r>
      <w:r>
        <w:rPr>
          <w:rFonts w:ascii="Book Antiqua" w:hAnsi="Book Antiqua"/>
        </w:rPr>
        <w:t xml:space="preserve"> a program ingyenes</w:t>
      </w:r>
    </w:p>
    <w:p w:rsidR="00772BD2" w:rsidRDefault="00772BD2" w:rsidP="00772BD2">
      <w:pPr>
        <w:spacing w:before="80" w:after="0" w:line="240" w:lineRule="auto"/>
        <w:jc w:val="both"/>
        <w:rPr>
          <w:rFonts w:ascii="Book Antiqua" w:hAnsi="Book Antiqua"/>
        </w:rPr>
      </w:pPr>
      <w:r>
        <w:rPr>
          <w:rFonts w:ascii="Book Antiqua" w:hAnsi="Book Antiqua"/>
          <w:i/>
        </w:rPr>
        <w:t>Jelentkezés:</w:t>
      </w:r>
      <w:r>
        <w:rPr>
          <w:rFonts w:ascii="Book Antiqua" w:hAnsi="Book Antiqua"/>
        </w:rPr>
        <w:t xml:space="preserve"> előzetes bejelentkezés szükséges</w:t>
      </w:r>
    </w:p>
    <w:p w:rsidR="00772BD2" w:rsidRDefault="00772BD2" w:rsidP="00772BD2">
      <w:pPr>
        <w:spacing w:before="80" w:after="0" w:line="240" w:lineRule="auto"/>
        <w:jc w:val="both"/>
        <w:rPr>
          <w:rFonts w:ascii="Book Antiqua" w:hAnsi="Book Antiqua"/>
        </w:rPr>
      </w:pPr>
      <w:r>
        <w:rPr>
          <w:rFonts w:ascii="Book Antiqua" w:hAnsi="Book Antiqua"/>
          <w:i/>
        </w:rPr>
        <w:t xml:space="preserve">További információ: </w:t>
      </w:r>
      <w:r>
        <w:rPr>
          <w:rFonts w:ascii="Book Antiqua" w:hAnsi="Book Antiqua"/>
        </w:rPr>
        <w:t>Tamás Ádám; +36 (30) 450-9227</w:t>
      </w:r>
    </w:p>
    <w:p w:rsidR="00772BD2" w:rsidRDefault="00772BD2" w:rsidP="00772BD2">
      <w:pPr>
        <w:spacing w:after="0" w:line="240" w:lineRule="auto"/>
        <w:jc w:val="both"/>
        <w:rPr>
          <w:rFonts w:ascii="Book Antiqua" w:hAnsi="Book Antiqua"/>
        </w:rPr>
      </w:pPr>
    </w:p>
    <w:p w:rsidR="00772BD2" w:rsidRDefault="00772BD2" w:rsidP="00772BD2">
      <w:pPr>
        <w:spacing w:after="0" w:line="240" w:lineRule="auto"/>
        <w:jc w:val="both"/>
        <w:rPr>
          <w:rFonts w:ascii="Book Antiqua" w:hAnsi="Book Antiqua"/>
        </w:rPr>
      </w:pPr>
      <w:r>
        <w:rPr>
          <w:rFonts w:ascii="Book Antiqua" w:hAnsi="Book Antiqua"/>
          <w:i/>
        </w:rPr>
        <w:t>Esemény leírása:</w:t>
      </w:r>
      <w:r>
        <w:rPr>
          <w:rFonts w:ascii="Book Antiqua" w:hAnsi="Book Antiqua"/>
        </w:rPr>
        <w:t xml:space="preserve"> Csillagászati bemutatóval egybekötött természetismereti túra. A bajai földikutya élőhely és annak élővilágának bemutatása, sötétedés után pedig, ismerkedés a csillagos égbolt csodáival.</w:t>
      </w:r>
    </w:p>
    <w:p w:rsidR="00772BD2" w:rsidRDefault="00772BD2" w:rsidP="00772BD2">
      <w:pPr>
        <w:spacing w:after="0" w:line="240" w:lineRule="auto"/>
        <w:jc w:val="both"/>
        <w:rPr>
          <w:rFonts w:ascii="Book Antiqua" w:hAnsi="Book Antiqua"/>
        </w:rPr>
      </w:pPr>
    </w:p>
    <w:p w:rsidR="00772BD2" w:rsidRDefault="00772BD2" w:rsidP="00772BD2">
      <w:pPr>
        <w:shd w:val="clear" w:color="auto" w:fill="31849B" w:themeFill="accent5" w:themeFillShade="BF"/>
        <w:spacing w:after="0" w:line="240" w:lineRule="auto"/>
        <w:jc w:val="both"/>
        <w:rPr>
          <w:rFonts w:ascii="Book Antiqua" w:eastAsia="Times New Roman" w:hAnsi="Book Antiqua"/>
          <w:b/>
          <w:i/>
          <w:color w:val="FFFFFF" w:themeColor="background1"/>
          <w:sz w:val="28"/>
          <w:szCs w:val="28"/>
          <w:lang w:eastAsia="hu-HU"/>
        </w:rPr>
      </w:pPr>
      <w:r>
        <w:rPr>
          <w:rFonts w:ascii="Book Antiqua" w:eastAsia="Times New Roman" w:hAnsi="Book Antiqua"/>
          <w:b/>
          <w:i/>
          <w:color w:val="FFFFFF" w:themeColor="background1"/>
          <w:sz w:val="28"/>
          <w:szCs w:val="28"/>
          <w:lang w:eastAsia="hu-HU"/>
        </w:rPr>
        <w:t>Föld napi madarásztúra és csillagséta Hortobágy-Halastón</w:t>
      </w:r>
    </w:p>
    <w:p w:rsidR="00772BD2" w:rsidRDefault="00772BD2" w:rsidP="00772BD2">
      <w:pPr>
        <w:tabs>
          <w:tab w:val="left" w:pos="993"/>
          <w:tab w:val="left" w:pos="1985"/>
        </w:tabs>
        <w:spacing w:after="0" w:line="240" w:lineRule="auto"/>
        <w:rPr>
          <w:rFonts w:ascii="Book Antiqua" w:hAnsi="Book Antiqua"/>
          <w:b/>
          <w:i/>
        </w:rPr>
      </w:pPr>
      <w:proofErr w:type="gramStart"/>
      <w:r>
        <w:rPr>
          <w:rFonts w:ascii="Book Antiqua" w:hAnsi="Book Antiqua"/>
          <w:b/>
          <w:i/>
        </w:rPr>
        <w:t>a</w:t>
      </w:r>
      <w:proofErr w:type="gramEnd"/>
      <w:r>
        <w:rPr>
          <w:rFonts w:ascii="Book Antiqua" w:hAnsi="Book Antiqua"/>
          <w:b/>
          <w:i/>
        </w:rPr>
        <w:t xml:space="preserve"> Hortobágyi Nemzeti Park Igazgatóság szervezésében</w:t>
      </w:r>
    </w:p>
    <w:p w:rsidR="00772BD2" w:rsidRDefault="00772BD2" w:rsidP="00772BD2">
      <w:pPr>
        <w:spacing w:after="0" w:line="240" w:lineRule="auto"/>
        <w:jc w:val="both"/>
        <w:rPr>
          <w:rFonts w:ascii="Book Antiqua" w:hAnsi="Book Antiqua"/>
        </w:rPr>
      </w:pPr>
    </w:p>
    <w:p w:rsidR="00772BD2" w:rsidRDefault="00772BD2" w:rsidP="00772BD2">
      <w:pPr>
        <w:spacing w:after="0" w:line="240" w:lineRule="auto"/>
        <w:jc w:val="both"/>
        <w:rPr>
          <w:rFonts w:ascii="Book Antiqua" w:hAnsi="Book Antiqua"/>
        </w:rPr>
      </w:pPr>
      <w:r>
        <w:rPr>
          <w:rFonts w:ascii="Book Antiqua" w:hAnsi="Book Antiqua"/>
          <w:i/>
        </w:rPr>
        <w:t>Időpont:</w:t>
      </w:r>
      <w:r>
        <w:rPr>
          <w:rFonts w:ascii="Book Antiqua" w:hAnsi="Book Antiqua"/>
        </w:rPr>
        <w:t xml:space="preserve"> április 18. (szombat) 18:15</w:t>
      </w:r>
    </w:p>
    <w:p w:rsidR="00772BD2" w:rsidRDefault="00772BD2" w:rsidP="00772BD2">
      <w:pPr>
        <w:spacing w:before="80" w:after="0" w:line="240" w:lineRule="auto"/>
        <w:jc w:val="both"/>
        <w:rPr>
          <w:rFonts w:ascii="Book Antiqua" w:hAnsi="Book Antiqua"/>
        </w:rPr>
      </w:pPr>
      <w:r>
        <w:rPr>
          <w:rFonts w:ascii="Book Antiqua" w:hAnsi="Book Antiqua"/>
          <w:i/>
        </w:rPr>
        <w:t>Helyszín:</w:t>
      </w:r>
      <w:r>
        <w:rPr>
          <w:rFonts w:ascii="Book Antiqua" w:hAnsi="Book Antiqua"/>
        </w:rPr>
        <w:t xml:space="preserve"> Hortobágy–</w:t>
      </w:r>
      <w:proofErr w:type="spellStart"/>
      <w:r>
        <w:rPr>
          <w:rFonts w:ascii="Book Antiqua" w:hAnsi="Book Antiqua"/>
        </w:rPr>
        <w:t>halastavi</w:t>
      </w:r>
      <w:proofErr w:type="spellEnd"/>
      <w:r>
        <w:rPr>
          <w:rFonts w:ascii="Book Antiqua" w:hAnsi="Book Antiqua"/>
        </w:rPr>
        <w:t xml:space="preserve"> Kisvasút és Tanösvény</w:t>
      </w:r>
      <w:r>
        <w:rPr>
          <w:rFonts w:ascii="Book Antiqua" w:hAnsi="Book Antiqua"/>
        </w:rPr>
        <w:tab/>
      </w:r>
    </w:p>
    <w:p w:rsidR="00772BD2" w:rsidRDefault="00772BD2" w:rsidP="00772BD2">
      <w:pPr>
        <w:spacing w:before="80" w:after="0" w:line="240" w:lineRule="auto"/>
        <w:jc w:val="both"/>
        <w:rPr>
          <w:rFonts w:ascii="Book Antiqua" w:hAnsi="Book Antiqua"/>
        </w:rPr>
      </w:pPr>
      <w:r>
        <w:rPr>
          <w:rFonts w:ascii="Book Antiqua" w:hAnsi="Book Antiqua"/>
          <w:i/>
        </w:rPr>
        <w:t>Találkozás:</w:t>
      </w:r>
      <w:r>
        <w:rPr>
          <w:rFonts w:ascii="Book Antiqua" w:hAnsi="Book Antiqua"/>
        </w:rPr>
        <w:t xml:space="preserve"> </w:t>
      </w:r>
      <w:proofErr w:type="spellStart"/>
      <w:r>
        <w:rPr>
          <w:rFonts w:ascii="Book Antiqua" w:hAnsi="Book Antiqua"/>
        </w:rPr>
        <w:t>Hortobágy-halastavi</w:t>
      </w:r>
      <w:proofErr w:type="spellEnd"/>
      <w:r>
        <w:rPr>
          <w:rFonts w:ascii="Book Antiqua" w:hAnsi="Book Antiqua"/>
        </w:rPr>
        <w:t xml:space="preserve"> Kisvasút indítóállomás</w:t>
      </w:r>
      <w:r>
        <w:rPr>
          <w:rFonts w:ascii="Book Antiqua" w:hAnsi="Book Antiqua"/>
        </w:rPr>
        <w:tab/>
      </w:r>
    </w:p>
    <w:p w:rsidR="00772BD2" w:rsidRDefault="00772BD2" w:rsidP="00772BD2">
      <w:pPr>
        <w:spacing w:before="80" w:after="0" w:line="240" w:lineRule="auto"/>
        <w:jc w:val="both"/>
        <w:rPr>
          <w:rFonts w:ascii="Book Antiqua" w:hAnsi="Book Antiqua"/>
        </w:rPr>
      </w:pPr>
      <w:r>
        <w:rPr>
          <w:rFonts w:ascii="Book Antiqua" w:hAnsi="Book Antiqua"/>
          <w:i/>
        </w:rPr>
        <w:lastRenderedPageBreak/>
        <w:t>Táv:</w:t>
      </w:r>
      <w:r>
        <w:rPr>
          <w:rFonts w:ascii="Book Antiqua" w:hAnsi="Book Antiqua"/>
        </w:rPr>
        <w:t xml:space="preserve"> 5 km kisvasúttal, 5 km gyalog</w:t>
      </w:r>
      <w:r>
        <w:rPr>
          <w:rFonts w:ascii="Book Antiqua" w:hAnsi="Book Antiqua"/>
        </w:rPr>
        <w:tab/>
      </w:r>
      <w:r>
        <w:rPr>
          <w:rFonts w:ascii="Book Antiqua" w:hAnsi="Book Antiqua"/>
        </w:rPr>
        <w:tab/>
      </w:r>
    </w:p>
    <w:p w:rsidR="00772BD2" w:rsidRDefault="00772BD2" w:rsidP="00772BD2">
      <w:pPr>
        <w:spacing w:before="80" w:after="0" w:line="240" w:lineRule="auto"/>
        <w:jc w:val="both"/>
        <w:rPr>
          <w:rFonts w:ascii="Book Antiqua" w:hAnsi="Book Antiqua"/>
        </w:rPr>
      </w:pPr>
      <w:r>
        <w:rPr>
          <w:rFonts w:ascii="Book Antiqua" w:hAnsi="Book Antiqua"/>
          <w:i/>
        </w:rPr>
        <w:t>Részvételi díj:</w:t>
      </w:r>
      <w:r>
        <w:rPr>
          <w:rFonts w:ascii="Book Antiqua" w:hAnsi="Book Antiqua"/>
        </w:rPr>
        <w:t xml:space="preserve"> 2500Ft/felnőtt; 1500Ft/diák; 6500Ft/család</w:t>
      </w:r>
    </w:p>
    <w:p w:rsidR="00772BD2" w:rsidRDefault="00772BD2" w:rsidP="00772BD2">
      <w:pPr>
        <w:spacing w:before="80" w:after="0" w:line="240" w:lineRule="auto"/>
        <w:jc w:val="both"/>
        <w:rPr>
          <w:rFonts w:ascii="Book Antiqua" w:hAnsi="Book Antiqua"/>
        </w:rPr>
      </w:pPr>
      <w:r>
        <w:rPr>
          <w:rFonts w:ascii="Book Antiqua" w:hAnsi="Book Antiqua"/>
          <w:i/>
        </w:rPr>
        <w:t>Jelentkezés:</w:t>
      </w:r>
      <w:r>
        <w:rPr>
          <w:rFonts w:ascii="Book Antiqua" w:hAnsi="Book Antiqua"/>
        </w:rPr>
        <w:t xml:space="preserve"> előzetes bejelentkezés szükséges</w:t>
      </w:r>
    </w:p>
    <w:p w:rsidR="00772BD2" w:rsidRDefault="00772BD2" w:rsidP="00772BD2">
      <w:pPr>
        <w:spacing w:before="80" w:after="0" w:line="240" w:lineRule="auto"/>
        <w:jc w:val="both"/>
        <w:rPr>
          <w:rFonts w:ascii="Book Antiqua" w:hAnsi="Book Antiqua"/>
        </w:rPr>
      </w:pPr>
      <w:r>
        <w:rPr>
          <w:rFonts w:ascii="Book Antiqua" w:hAnsi="Book Antiqua"/>
          <w:i/>
        </w:rPr>
        <w:t xml:space="preserve">További információ: </w:t>
      </w:r>
      <w:hyperlink r:id="rId13" w:history="1">
        <w:r w:rsidRPr="00865F12">
          <w:rPr>
            <w:rFonts w:ascii="Book Antiqua" w:hAnsi="Book Antiqua"/>
          </w:rPr>
          <w:t>turizmus@hnp.hu</w:t>
        </w:r>
      </w:hyperlink>
      <w:r>
        <w:rPr>
          <w:rFonts w:ascii="Book Antiqua" w:hAnsi="Book Antiqua"/>
        </w:rPr>
        <w:t xml:space="preserve">, +36 (52) 589-000; +36 (52) 589-321; </w:t>
      </w:r>
      <w:hyperlink r:id="rId14" w:history="1">
        <w:r w:rsidRPr="00865F12">
          <w:rPr>
            <w:rFonts w:ascii="Book Antiqua" w:hAnsi="Book Antiqua"/>
          </w:rPr>
          <w:t>www.hnp.hu/turizmus</w:t>
        </w:r>
      </w:hyperlink>
    </w:p>
    <w:p w:rsidR="00772BD2" w:rsidRDefault="00772BD2" w:rsidP="00772BD2">
      <w:pPr>
        <w:spacing w:before="80" w:after="0" w:line="240" w:lineRule="auto"/>
        <w:jc w:val="both"/>
        <w:rPr>
          <w:rFonts w:ascii="Book Antiqua" w:hAnsi="Book Antiqua"/>
        </w:rPr>
      </w:pPr>
      <w:r>
        <w:rPr>
          <w:rFonts w:ascii="Book Antiqua" w:hAnsi="Book Antiqua"/>
          <w:i/>
        </w:rPr>
        <w:t>Maximális létszám:</w:t>
      </w:r>
      <w:r>
        <w:rPr>
          <w:rFonts w:ascii="Book Antiqua" w:hAnsi="Book Antiqua"/>
        </w:rPr>
        <w:t xml:space="preserve"> 45 fő</w:t>
      </w:r>
    </w:p>
    <w:p w:rsidR="00772BD2" w:rsidRDefault="00772BD2" w:rsidP="00772BD2">
      <w:pPr>
        <w:spacing w:after="0" w:line="240" w:lineRule="auto"/>
        <w:jc w:val="both"/>
        <w:rPr>
          <w:rFonts w:ascii="Book Antiqua" w:hAnsi="Book Antiqua"/>
          <w:i/>
        </w:rPr>
      </w:pPr>
    </w:p>
    <w:p w:rsidR="00772BD2" w:rsidRDefault="00772BD2" w:rsidP="00772BD2">
      <w:pPr>
        <w:spacing w:after="0" w:line="240" w:lineRule="auto"/>
        <w:jc w:val="both"/>
        <w:rPr>
          <w:rFonts w:ascii="Book Antiqua" w:hAnsi="Book Antiqua"/>
        </w:rPr>
      </w:pPr>
      <w:r>
        <w:rPr>
          <w:rFonts w:ascii="Book Antiqua" w:hAnsi="Book Antiqua"/>
          <w:i/>
        </w:rPr>
        <w:t>Esemény leírása:</w:t>
      </w:r>
    </w:p>
    <w:p w:rsidR="00772BD2" w:rsidRDefault="00772BD2" w:rsidP="00772BD2">
      <w:pPr>
        <w:spacing w:after="0" w:line="240" w:lineRule="auto"/>
        <w:jc w:val="both"/>
        <w:rPr>
          <w:rFonts w:ascii="Book Antiqua" w:hAnsi="Book Antiqua"/>
        </w:rPr>
      </w:pPr>
      <w:r>
        <w:rPr>
          <w:rFonts w:ascii="Book Antiqua" w:hAnsi="Book Antiqua"/>
        </w:rPr>
        <w:t xml:space="preserve">A „csillagséta” során bepillantást nyerhetnek vendégeink Hortobágy-Halastó, Közép-Európa egyik legnagyobb </w:t>
      </w:r>
      <w:proofErr w:type="spellStart"/>
      <w:r>
        <w:rPr>
          <w:rFonts w:ascii="Book Antiqua" w:hAnsi="Book Antiqua"/>
        </w:rPr>
        <w:t>madárélőhelyének</w:t>
      </w:r>
      <w:proofErr w:type="spellEnd"/>
      <w:r>
        <w:rPr>
          <w:rFonts w:ascii="Book Antiqua" w:hAnsi="Book Antiqua"/>
        </w:rPr>
        <w:t xml:space="preserve"> gazdag madárvilágába és szakember segítségével megt</w:t>
      </w:r>
      <w:bookmarkStart w:id="0" w:name="_GoBack"/>
      <w:bookmarkEnd w:id="0"/>
      <w:r>
        <w:rPr>
          <w:rFonts w:ascii="Book Antiqua" w:hAnsi="Book Antiqua"/>
        </w:rPr>
        <w:t>ekinthetik a zavaró fényektől mentes égbolt csillagképeit is. A túra során kisvonattal és gyalogosan is közlekedünk.</w:t>
      </w:r>
    </w:p>
    <w:p w:rsidR="00A265DA" w:rsidRDefault="00A265DA" w:rsidP="00D916D5">
      <w:pPr>
        <w:spacing w:after="0" w:line="240" w:lineRule="auto"/>
        <w:jc w:val="both"/>
        <w:rPr>
          <w:rFonts w:ascii="Book Antiqua" w:hAnsi="Book Antiqua"/>
          <w:sz w:val="24"/>
          <w:szCs w:val="24"/>
        </w:rPr>
      </w:pPr>
    </w:p>
    <w:sectPr w:rsidR="00A265DA" w:rsidSect="00D916D5">
      <w:pgSz w:w="11906" w:h="16838"/>
      <w:pgMar w:top="1440" w:right="1133"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31D"/>
    <w:rsid w:val="000001AD"/>
    <w:rsid w:val="0001316F"/>
    <w:rsid w:val="00014DBA"/>
    <w:rsid w:val="00021005"/>
    <w:rsid w:val="00054E02"/>
    <w:rsid w:val="00087054"/>
    <w:rsid w:val="00093055"/>
    <w:rsid w:val="000D023B"/>
    <w:rsid w:val="000E2190"/>
    <w:rsid w:val="000E2E5C"/>
    <w:rsid w:val="00101A02"/>
    <w:rsid w:val="0011094E"/>
    <w:rsid w:val="001179E0"/>
    <w:rsid w:val="0013046D"/>
    <w:rsid w:val="001337FA"/>
    <w:rsid w:val="0015569A"/>
    <w:rsid w:val="00156CA4"/>
    <w:rsid w:val="00157A73"/>
    <w:rsid w:val="0016671E"/>
    <w:rsid w:val="00167D0F"/>
    <w:rsid w:val="00176EA6"/>
    <w:rsid w:val="00177112"/>
    <w:rsid w:val="001863BB"/>
    <w:rsid w:val="001B2037"/>
    <w:rsid w:val="001B3D22"/>
    <w:rsid w:val="001B4453"/>
    <w:rsid w:val="001B4CDF"/>
    <w:rsid w:val="001C1C9A"/>
    <w:rsid w:val="00215EE9"/>
    <w:rsid w:val="002169C5"/>
    <w:rsid w:val="0022006E"/>
    <w:rsid w:val="002329CA"/>
    <w:rsid w:val="00240343"/>
    <w:rsid w:val="00241E6E"/>
    <w:rsid w:val="00272164"/>
    <w:rsid w:val="002742B6"/>
    <w:rsid w:val="00276949"/>
    <w:rsid w:val="002A1EFD"/>
    <w:rsid w:val="002C4BA5"/>
    <w:rsid w:val="002D28C0"/>
    <w:rsid w:val="002D780C"/>
    <w:rsid w:val="002F6401"/>
    <w:rsid w:val="00306076"/>
    <w:rsid w:val="00307A78"/>
    <w:rsid w:val="003156A6"/>
    <w:rsid w:val="0032631D"/>
    <w:rsid w:val="003802B2"/>
    <w:rsid w:val="003A0F5F"/>
    <w:rsid w:val="003D09D1"/>
    <w:rsid w:val="00411788"/>
    <w:rsid w:val="00412693"/>
    <w:rsid w:val="004253B2"/>
    <w:rsid w:val="0046472F"/>
    <w:rsid w:val="00474FC3"/>
    <w:rsid w:val="0048373E"/>
    <w:rsid w:val="004879E9"/>
    <w:rsid w:val="00490FCE"/>
    <w:rsid w:val="00492AE3"/>
    <w:rsid w:val="0049467C"/>
    <w:rsid w:val="00507D79"/>
    <w:rsid w:val="00525579"/>
    <w:rsid w:val="00525A34"/>
    <w:rsid w:val="005335AF"/>
    <w:rsid w:val="00533F6A"/>
    <w:rsid w:val="00537938"/>
    <w:rsid w:val="00541C63"/>
    <w:rsid w:val="00543DB5"/>
    <w:rsid w:val="00550EBB"/>
    <w:rsid w:val="00554151"/>
    <w:rsid w:val="00570D4D"/>
    <w:rsid w:val="005738A6"/>
    <w:rsid w:val="00581BE4"/>
    <w:rsid w:val="005826CD"/>
    <w:rsid w:val="0058704A"/>
    <w:rsid w:val="0059201F"/>
    <w:rsid w:val="00596597"/>
    <w:rsid w:val="00596CCA"/>
    <w:rsid w:val="005A1E40"/>
    <w:rsid w:val="005A4364"/>
    <w:rsid w:val="005A7593"/>
    <w:rsid w:val="005A7598"/>
    <w:rsid w:val="005B6980"/>
    <w:rsid w:val="005D551B"/>
    <w:rsid w:val="00607D09"/>
    <w:rsid w:val="006157DA"/>
    <w:rsid w:val="00624A66"/>
    <w:rsid w:val="00626877"/>
    <w:rsid w:val="00634201"/>
    <w:rsid w:val="00652FC6"/>
    <w:rsid w:val="00656144"/>
    <w:rsid w:val="006624B1"/>
    <w:rsid w:val="006626AA"/>
    <w:rsid w:val="00664AC5"/>
    <w:rsid w:val="00677E3E"/>
    <w:rsid w:val="0068505F"/>
    <w:rsid w:val="00687705"/>
    <w:rsid w:val="006C38F5"/>
    <w:rsid w:val="006D0085"/>
    <w:rsid w:val="006F5A3B"/>
    <w:rsid w:val="00712099"/>
    <w:rsid w:val="007207AC"/>
    <w:rsid w:val="00731C2E"/>
    <w:rsid w:val="007411D7"/>
    <w:rsid w:val="00764A6F"/>
    <w:rsid w:val="0077242D"/>
    <w:rsid w:val="00772BD2"/>
    <w:rsid w:val="00775D44"/>
    <w:rsid w:val="00776A6E"/>
    <w:rsid w:val="00786F0A"/>
    <w:rsid w:val="007A08D3"/>
    <w:rsid w:val="007B45B3"/>
    <w:rsid w:val="007C35A6"/>
    <w:rsid w:val="007C6687"/>
    <w:rsid w:val="007E5898"/>
    <w:rsid w:val="00821D5D"/>
    <w:rsid w:val="0083216A"/>
    <w:rsid w:val="008338E9"/>
    <w:rsid w:val="00865F12"/>
    <w:rsid w:val="00877FB8"/>
    <w:rsid w:val="008C7D2E"/>
    <w:rsid w:val="008E0B2F"/>
    <w:rsid w:val="008F32BB"/>
    <w:rsid w:val="008F5E9B"/>
    <w:rsid w:val="009118DB"/>
    <w:rsid w:val="009119F1"/>
    <w:rsid w:val="00924C27"/>
    <w:rsid w:val="009270A6"/>
    <w:rsid w:val="00944A61"/>
    <w:rsid w:val="00960D8F"/>
    <w:rsid w:val="009760BA"/>
    <w:rsid w:val="00982B0E"/>
    <w:rsid w:val="00982D35"/>
    <w:rsid w:val="0098363F"/>
    <w:rsid w:val="00990C32"/>
    <w:rsid w:val="009A32DE"/>
    <w:rsid w:val="009B1DE7"/>
    <w:rsid w:val="009B396C"/>
    <w:rsid w:val="009D3301"/>
    <w:rsid w:val="009E355E"/>
    <w:rsid w:val="00A02936"/>
    <w:rsid w:val="00A043BC"/>
    <w:rsid w:val="00A265DA"/>
    <w:rsid w:val="00A52F52"/>
    <w:rsid w:val="00A61E01"/>
    <w:rsid w:val="00A65BAC"/>
    <w:rsid w:val="00A74028"/>
    <w:rsid w:val="00A77FE8"/>
    <w:rsid w:val="00A96BCD"/>
    <w:rsid w:val="00AC5269"/>
    <w:rsid w:val="00AD0FB8"/>
    <w:rsid w:val="00AD2B7E"/>
    <w:rsid w:val="00AF2C80"/>
    <w:rsid w:val="00B009EF"/>
    <w:rsid w:val="00B16D06"/>
    <w:rsid w:val="00B22A4F"/>
    <w:rsid w:val="00B26C87"/>
    <w:rsid w:val="00B272C3"/>
    <w:rsid w:val="00B31DA3"/>
    <w:rsid w:val="00B3707D"/>
    <w:rsid w:val="00B53C5E"/>
    <w:rsid w:val="00B55C41"/>
    <w:rsid w:val="00B723FE"/>
    <w:rsid w:val="00B80BD1"/>
    <w:rsid w:val="00B82140"/>
    <w:rsid w:val="00B90D68"/>
    <w:rsid w:val="00B92A09"/>
    <w:rsid w:val="00B94A83"/>
    <w:rsid w:val="00BA3109"/>
    <w:rsid w:val="00BC61D3"/>
    <w:rsid w:val="00BD2454"/>
    <w:rsid w:val="00C03278"/>
    <w:rsid w:val="00C16C93"/>
    <w:rsid w:val="00C32368"/>
    <w:rsid w:val="00C547DB"/>
    <w:rsid w:val="00C56AD2"/>
    <w:rsid w:val="00C65C44"/>
    <w:rsid w:val="00CA15C3"/>
    <w:rsid w:val="00CA4489"/>
    <w:rsid w:val="00CD5F3F"/>
    <w:rsid w:val="00D038AB"/>
    <w:rsid w:val="00D06DDA"/>
    <w:rsid w:val="00D552E4"/>
    <w:rsid w:val="00D56D40"/>
    <w:rsid w:val="00D72113"/>
    <w:rsid w:val="00D804E9"/>
    <w:rsid w:val="00D8073D"/>
    <w:rsid w:val="00D916D5"/>
    <w:rsid w:val="00D9176E"/>
    <w:rsid w:val="00D918BC"/>
    <w:rsid w:val="00D91D01"/>
    <w:rsid w:val="00D93B78"/>
    <w:rsid w:val="00D95E73"/>
    <w:rsid w:val="00DD1FDA"/>
    <w:rsid w:val="00E12984"/>
    <w:rsid w:val="00E244BD"/>
    <w:rsid w:val="00E4470A"/>
    <w:rsid w:val="00E55422"/>
    <w:rsid w:val="00E70380"/>
    <w:rsid w:val="00E71403"/>
    <w:rsid w:val="00E91F95"/>
    <w:rsid w:val="00E92D02"/>
    <w:rsid w:val="00E941AD"/>
    <w:rsid w:val="00ED124B"/>
    <w:rsid w:val="00ED2740"/>
    <w:rsid w:val="00ED37B6"/>
    <w:rsid w:val="00EE3E99"/>
    <w:rsid w:val="00EF0B29"/>
    <w:rsid w:val="00EF270B"/>
    <w:rsid w:val="00F2231B"/>
    <w:rsid w:val="00F31C8A"/>
    <w:rsid w:val="00F70D97"/>
    <w:rsid w:val="00F80E10"/>
    <w:rsid w:val="00F82DE1"/>
    <w:rsid w:val="00F9313E"/>
    <w:rsid w:val="00FA4E84"/>
    <w:rsid w:val="00FB28FC"/>
    <w:rsid w:val="00FC45AF"/>
    <w:rsid w:val="00FF3B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2631D"/>
    <w:pPr>
      <w:spacing w:after="200" w:line="276" w:lineRule="auto"/>
    </w:pPr>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99"/>
    <w:qFormat/>
    <w:rsid w:val="0032631D"/>
    <w:pPr>
      <w:ind w:left="720"/>
      <w:contextualSpacing/>
    </w:pPr>
  </w:style>
  <w:style w:type="table" w:styleId="Rcsostblzat">
    <w:name w:val="Table Grid"/>
    <w:basedOn w:val="Normltblzat"/>
    <w:uiPriority w:val="99"/>
    <w:rsid w:val="0032631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rsid w:val="0032631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32631D"/>
    <w:rPr>
      <w:rFonts w:ascii="Tahoma" w:hAnsi="Tahoma" w:cs="Tahoma"/>
      <w:sz w:val="16"/>
      <w:szCs w:val="16"/>
    </w:rPr>
  </w:style>
  <w:style w:type="character" w:styleId="Hiperhivatkozs">
    <w:name w:val="Hyperlink"/>
    <w:basedOn w:val="Bekezdsalapbettpusa"/>
    <w:uiPriority w:val="99"/>
    <w:rsid w:val="0032631D"/>
    <w:rPr>
      <w:rFonts w:cs="Times New Roman"/>
      <w:color w:val="0000FF"/>
      <w:u w:val="single"/>
    </w:rPr>
  </w:style>
  <w:style w:type="paragraph" w:customStyle="1" w:styleId="Ltogathat">
    <w:name w:val="Látogatható"/>
    <w:basedOn w:val="Norml"/>
    <w:link w:val="LtogathatChar"/>
    <w:uiPriority w:val="99"/>
    <w:rsid w:val="0068505F"/>
    <w:pPr>
      <w:spacing w:before="240" w:after="0" w:line="240" w:lineRule="auto"/>
    </w:pPr>
    <w:rPr>
      <w:rFonts w:ascii="Times New Roman" w:hAnsi="Times New Roman"/>
      <w:b/>
      <w:color w:val="000000"/>
      <w:sz w:val="24"/>
      <w:szCs w:val="24"/>
      <w:lang w:eastAsia="hu-HU"/>
    </w:rPr>
  </w:style>
  <w:style w:type="character" w:customStyle="1" w:styleId="LtogathatChar">
    <w:name w:val="Látogatható Char"/>
    <w:basedOn w:val="Bekezdsalapbettpusa"/>
    <w:link w:val="Ltogathat"/>
    <w:uiPriority w:val="99"/>
    <w:locked/>
    <w:rsid w:val="0068505F"/>
    <w:rPr>
      <w:rFonts w:cs="Times New Roman"/>
      <w:b/>
      <w:color w:val="000000"/>
      <w:sz w:val="24"/>
      <w:szCs w:val="24"/>
      <w:lang w:val="hu-HU" w:eastAsia="hu-HU" w:bidi="ar-SA"/>
    </w:rPr>
  </w:style>
  <w:style w:type="paragraph" w:styleId="NormlWeb">
    <w:name w:val="Normal (Web)"/>
    <w:basedOn w:val="Norml"/>
    <w:uiPriority w:val="99"/>
    <w:rsid w:val="00525A34"/>
    <w:pPr>
      <w:spacing w:before="100" w:beforeAutospacing="1" w:after="100" w:afterAutospacing="1" w:line="240" w:lineRule="auto"/>
    </w:pPr>
    <w:rPr>
      <w:rFonts w:ascii="Times New Roman" w:hAnsi="Times New Roman"/>
      <w:sz w:val="24"/>
      <w:szCs w:val="24"/>
      <w:lang w:eastAsia="hu-HU"/>
    </w:rPr>
  </w:style>
  <w:style w:type="character" w:styleId="Kiemels2">
    <w:name w:val="Strong"/>
    <w:basedOn w:val="Bekezdsalapbettpusa"/>
    <w:uiPriority w:val="99"/>
    <w:qFormat/>
    <w:locked/>
    <w:rsid w:val="00525A34"/>
    <w:rPr>
      <w:rFonts w:cs="Times New Roman"/>
      <w:b/>
      <w:bCs/>
    </w:rPr>
  </w:style>
  <w:style w:type="character" w:styleId="Kiemels">
    <w:name w:val="Emphasis"/>
    <w:basedOn w:val="Bekezdsalapbettpusa"/>
    <w:uiPriority w:val="20"/>
    <w:qFormat/>
    <w:locked/>
    <w:rsid w:val="005826CD"/>
    <w:rPr>
      <w:i/>
      <w:iCs/>
    </w:rPr>
  </w:style>
  <w:style w:type="paragraph" w:styleId="Csakszveg">
    <w:name w:val="Plain Text"/>
    <w:basedOn w:val="Norml"/>
    <w:link w:val="CsakszvegChar"/>
    <w:uiPriority w:val="99"/>
    <w:semiHidden/>
    <w:unhideWhenUsed/>
    <w:rsid w:val="00F31C8A"/>
    <w:pPr>
      <w:spacing w:after="0" w:line="240" w:lineRule="auto"/>
    </w:pPr>
    <w:rPr>
      <w:rFonts w:eastAsiaTheme="minorHAnsi" w:cstheme="minorBidi"/>
      <w:szCs w:val="21"/>
    </w:rPr>
  </w:style>
  <w:style w:type="character" w:customStyle="1" w:styleId="CsakszvegChar">
    <w:name w:val="Csak szöveg Char"/>
    <w:basedOn w:val="Bekezdsalapbettpusa"/>
    <w:link w:val="Csakszveg"/>
    <w:uiPriority w:val="99"/>
    <w:semiHidden/>
    <w:rsid w:val="00F31C8A"/>
    <w:rPr>
      <w:rFonts w:eastAsiaTheme="minorHAnsi" w:cstheme="minorBidi"/>
      <w:szCs w:val="21"/>
      <w:lang w:eastAsia="en-US"/>
    </w:rPr>
  </w:style>
  <w:style w:type="character" w:styleId="Mrltotthiperhivatkozs">
    <w:name w:val="FollowedHyperlink"/>
    <w:basedOn w:val="Bekezdsalapbettpusa"/>
    <w:uiPriority w:val="99"/>
    <w:semiHidden/>
    <w:unhideWhenUsed/>
    <w:rsid w:val="008338E9"/>
    <w:rPr>
      <w:color w:val="800080" w:themeColor="followedHyperlink"/>
      <w:u w:val="single"/>
    </w:rPr>
  </w:style>
  <w:style w:type="character" w:customStyle="1" w:styleId="apple-converted-space">
    <w:name w:val="apple-converted-space"/>
    <w:basedOn w:val="Bekezdsalapbettpusa"/>
    <w:uiPriority w:val="99"/>
    <w:rsid w:val="00F931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2631D"/>
    <w:pPr>
      <w:spacing w:after="200" w:line="276" w:lineRule="auto"/>
    </w:pPr>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99"/>
    <w:qFormat/>
    <w:rsid w:val="0032631D"/>
    <w:pPr>
      <w:ind w:left="720"/>
      <w:contextualSpacing/>
    </w:pPr>
  </w:style>
  <w:style w:type="table" w:styleId="Rcsostblzat">
    <w:name w:val="Table Grid"/>
    <w:basedOn w:val="Normltblzat"/>
    <w:uiPriority w:val="99"/>
    <w:rsid w:val="0032631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uborkszveg">
    <w:name w:val="Balloon Text"/>
    <w:basedOn w:val="Norml"/>
    <w:link w:val="BuborkszvegChar"/>
    <w:uiPriority w:val="99"/>
    <w:semiHidden/>
    <w:rsid w:val="0032631D"/>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32631D"/>
    <w:rPr>
      <w:rFonts w:ascii="Tahoma" w:hAnsi="Tahoma" w:cs="Tahoma"/>
      <w:sz w:val="16"/>
      <w:szCs w:val="16"/>
    </w:rPr>
  </w:style>
  <w:style w:type="character" w:styleId="Hiperhivatkozs">
    <w:name w:val="Hyperlink"/>
    <w:basedOn w:val="Bekezdsalapbettpusa"/>
    <w:uiPriority w:val="99"/>
    <w:rsid w:val="0032631D"/>
    <w:rPr>
      <w:rFonts w:cs="Times New Roman"/>
      <w:color w:val="0000FF"/>
      <w:u w:val="single"/>
    </w:rPr>
  </w:style>
  <w:style w:type="paragraph" w:customStyle="1" w:styleId="Ltogathat">
    <w:name w:val="Látogatható"/>
    <w:basedOn w:val="Norml"/>
    <w:link w:val="LtogathatChar"/>
    <w:uiPriority w:val="99"/>
    <w:rsid w:val="0068505F"/>
    <w:pPr>
      <w:spacing w:before="240" w:after="0" w:line="240" w:lineRule="auto"/>
    </w:pPr>
    <w:rPr>
      <w:rFonts w:ascii="Times New Roman" w:hAnsi="Times New Roman"/>
      <w:b/>
      <w:color w:val="000000"/>
      <w:sz w:val="24"/>
      <w:szCs w:val="24"/>
      <w:lang w:eastAsia="hu-HU"/>
    </w:rPr>
  </w:style>
  <w:style w:type="character" w:customStyle="1" w:styleId="LtogathatChar">
    <w:name w:val="Látogatható Char"/>
    <w:basedOn w:val="Bekezdsalapbettpusa"/>
    <w:link w:val="Ltogathat"/>
    <w:uiPriority w:val="99"/>
    <w:locked/>
    <w:rsid w:val="0068505F"/>
    <w:rPr>
      <w:rFonts w:cs="Times New Roman"/>
      <w:b/>
      <w:color w:val="000000"/>
      <w:sz w:val="24"/>
      <w:szCs w:val="24"/>
      <w:lang w:val="hu-HU" w:eastAsia="hu-HU" w:bidi="ar-SA"/>
    </w:rPr>
  </w:style>
  <w:style w:type="paragraph" w:styleId="NormlWeb">
    <w:name w:val="Normal (Web)"/>
    <w:basedOn w:val="Norml"/>
    <w:uiPriority w:val="99"/>
    <w:rsid w:val="00525A34"/>
    <w:pPr>
      <w:spacing w:before="100" w:beforeAutospacing="1" w:after="100" w:afterAutospacing="1" w:line="240" w:lineRule="auto"/>
    </w:pPr>
    <w:rPr>
      <w:rFonts w:ascii="Times New Roman" w:hAnsi="Times New Roman"/>
      <w:sz w:val="24"/>
      <w:szCs w:val="24"/>
      <w:lang w:eastAsia="hu-HU"/>
    </w:rPr>
  </w:style>
  <w:style w:type="character" w:styleId="Kiemels2">
    <w:name w:val="Strong"/>
    <w:basedOn w:val="Bekezdsalapbettpusa"/>
    <w:uiPriority w:val="99"/>
    <w:qFormat/>
    <w:locked/>
    <w:rsid w:val="00525A34"/>
    <w:rPr>
      <w:rFonts w:cs="Times New Roman"/>
      <w:b/>
      <w:bCs/>
    </w:rPr>
  </w:style>
  <w:style w:type="character" w:styleId="Kiemels">
    <w:name w:val="Emphasis"/>
    <w:basedOn w:val="Bekezdsalapbettpusa"/>
    <w:uiPriority w:val="20"/>
    <w:qFormat/>
    <w:locked/>
    <w:rsid w:val="005826CD"/>
    <w:rPr>
      <w:i/>
      <w:iCs/>
    </w:rPr>
  </w:style>
  <w:style w:type="paragraph" w:styleId="Csakszveg">
    <w:name w:val="Plain Text"/>
    <w:basedOn w:val="Norml"/>
    <w:link w:val="CsakszvegChar"/>
    <w:uiPriority w:val="99"/>
    <w:semiHidden/>
    <w:unhideWhenUsed/>
    <w:rsid w:val="00F31C8A"/>
    <w:pPr>
      <w:spacing w:after="0" w:line="240" w:lineRule="auto"/>
    </w:pPr>
    <w:rPr>
      <w:rFonts w:eastAsiaTheme="minorHAnsi" w:cstheme="minorBidi"/>
      <w:szCs w:val="21"/>
    </w:rPr>
  </w:style>
  <w:style w:type="character" w:customStyle="1" w:styleId="CsakszvegChar">
    <w:name w:val="Csak szöveg Char"/>
    <w:basedOn w:val="Bekezdsalapbettpusa"/>
    <w:link w:val="Csakszveg"/>
    <w:uiPriority w:val="99"/>
    <w:semiHidden/>
    <w:rsid w:val="00F31C8A"/>
    <w:rPr>
      <w:rFonts w:eastAsiaTheme="minorHAnsi" w:cstheme="minorBidi"/>
      <w:szCs w:val="21"/>
      <w:lang w:eastAsia="en-US"/>
    </w:rPr>
  </w:style>
  <w:style w:type="character" w:styleId="Mrltotthiperhivatkozs">
    <w:name w:val="FollowedHyperlink"/>
    <w:basedOn w:val="Bekezdsalapbettpusa"/>
    <w:uiPriority w:val="99"/>
    <w:semiHidden/>
    <w:unhideWhenUsed/>
    <w:rsid w:val="008338E9"/>
    <w:rPr>
      <w:color w:val="800080" w:themeColor="followedHyperlink"/>
      <w:u w:val="single"/>
    </w:rPr>
  </w:style>
  <w:style w:type="character" w:customStyle="1" w:styleId="apple-converted-space">
    <w:name w:val="apple-converted-space"/>
    <w:basedOn w:val="Bekezdsalapbettpusa"/>
    <w:uiPriority w:val="99"/>
    <w:rsid w:val="00F931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0417">
      <w:bodyDiv w:val="1"/>
      <w:marLeft w:val="0"/>
      <w:marRight w:val="0"/>
      <w:marTop w:val="0"/>
      <w:marBottom w:val="0"/>
      <w:divBdr>
        <w:top w:val="none" w:sz="0" w:space="0" w:color="auto"/>
        <w:left w:val="none" w:sz="0" w:space="0" w:color="auto"/>
        <w:bottom w:val="none" w:sz="0" w:space="0" w:color="auto"/>
        <w:right w:val="none" w:sz="0" w:space="0" w:color="auto"/>
      </w:divBdr>
    </w:div>
    <w:div w:id="454446026">
      <w:bodyDiv w:val="1"/>
      <w:marLeft w:val="0"/>
      <w:marRight w:val="0"/>
      <w:marTop w:val="0"/>
      <w:marBottom w:val="0"/>
      <w:divBdr>
        <w:top w:val="none" w:sz="0" w:space="0" w:color="auto"/>
        <w:left w:val="none" w:sz="0" w:space="0" w:color="auto"/>
        <w:bottom w:val="none" w:sz="0" w:space="0" w:color="auto"/>
        <w:right w:val="none" w:sz="0" w:space="0" w:color="auto"/>
      </w:divBdr>
    </w:div>
    <w:div w:id="571234355">
      <w:bodyDiv w:val="1"/>
      <w:marLeft w:val="0"/>
      <w:marRight w:val="0"/>
      <w:marTop w:val="0"/>
      <w:marBottom w:val="0"/>
      <w:divBdr>
        <w:top w:val="none" w:sz="0" w:space="0" w:color="auto"/>
        <w:left w:val="none" w:sz="0" w:space="0" w:color="auto"/>
        <w:bottom w:val="none" w:sz="0" w:space="0" w:color="auto"/>
        <w:right w:val="none" w:sz="0" w:space="0" w:color="auto"/>
      </w:divBdr>
    </w:div>
    <w:div w:id="729814158">
      <w:marLeft w:val="0"/>
      <w:marRight w:val="0"/>
      <w:marTop w:val="0"/>
      <w:marBottom w:val="0"/>
      <w:divBdr>
        <w:top w:val="none" w:sz="0" w:space="0" w:color="auto"/>
        <w:left w:val="none" w:sz="0" w:space="0" w:color="auto"/>
        <w:bottom w:val="none" w:sz="0" w:space="0" w:color="auto"/>
        <w:right w:val="none" w:sz="0" w:space="0" w:color="auto"/>
      </w:divBdr>
    </w:div>
    <w:div w:id="766460962">
      <w:bodyDiv w:val="1"/>
      <w:marLeft w:val="0"/>
      <w:marRight w:val="0"/>
      <w:marTop w:val="0"/>
      <w:marBottom w:val="0"/>
      <w:divBdr>
        <w:top w:val="none" w:sz="0" w:space="0" w:color="auto"/>
        <w:left w:val="none" w:sz="0" w:space="0" w:color="auto"/>
        <w:bottom w:val="none" w:sz="0" w:space="0" w:color="auto"/>
        <w:right w:val="none" w:sz="0" w:space="0" w:color="auto"/>
      </w:divBdr>
    </w:div>
    <w:div w:id="856190763">
      <w:bodyDiv w:val="1"/>
      <w:marLeft w:val="0"/>
      <w:marRight w:val="0"/>
      <w:marTop w:val="0"/>
      <w:marBottom w:val="0"/>
      <w:divBdr>
        <w:top w:val="none" w:sz="0" w:space="0" w:color="auto"/>
        <w:left w:val="none" w:sz="0" w:space="0" w:color="auto"/>
        <w:bottom w:val="none" w:sz="0" w:space="0" w:color="auto"/>
        <w:right w:val="none" w:sz="0" w:space="0" w:color="auto"/>
      </w:divBdr>
    </w:div>
    <w:div w:id="884753363">
      <w:bodyDiv w:val="1"/>
      <w:marLeft w:val="0"/>
      <w:marRight w:val="0"/>
      <w:marTop w:val="0"/>
      <w:marBottom w:val="0"/>
      <w:divBdr>
        <w:top w:val="none" w:sz="0" w:space="0" w:color="auto"/>
        <w:left w:val="none" w:sz="0" w:space="0" w:color="auto"/>
        <w:bottom w:val="none" w:sz="0" w:space="0" w:color="auto"/>
        <w:right w:val="none" w:sz="0" w:space="0" w:color="auto"/>
      </w:divBdr>
    </w:div>
    <w:div w:id="954672273">
      <w:bodyDiv w:val="1"/>
      <w:marLeft w:val="0"/>
      <w:marRight w:val="0"/>
      <w:marTop w:val="0"/>
      <w:marBottom w:val="0"/>
      <w:divBdr>
        <w:top w:val="none" w:sz="0" w:space="0" w:color="auto"/>
        <w:left w:val="none" w:sz="0" w:space="0" w:color="auto"/>
        <w:bottom w:val="none" w:sz="0" w:space="0" w:color="auto"/>
        <w:right w:val="none" w:sz="0" w:space="0" w:color="auto"/>
      </w:divBdr>
    </w:div>
    <w:div w:id="1003632801">
      <w:bodyDiv w:val="1"/>
      <w:marLeft w:val="0"/>
      <w:marRight w:val="0"/>
      <w:marTop w:val="0"/>
      <w:marBottom w:val="0"/>
      <w:divBdr>
        <w:top w:val="none" w:sz="0" w:space="0" w:color="auto"/>
        <w:left w:val="none" w:sz="0" w:space="0" w:color="auto"/>
        <w:bottom w:val="none" w:sz="0" w:space="0" w:color="auto"/>
        <w:right w:val="none" w:sz="0" w:space="0" w:color="auto"/>
      </w:divBdr>
    </w:div>
    <w:div w:id="1058363868">
      <w:bodyDiv w:val="1"/>
      <w:marLeft w:val="0"/>
      <w:marRight w:val="0"/>
      <w:marTop w:val="0"/>
      <w:marBottom w:val="0"/>
      <w:divBdr>
        <w:top w:val="none" w:sz="0" w:space="0" w:color="auto"/>
        <w:left w:val="none" w:sz="0" w:space="0" w:color="auto"/>
        <w:bottom w:val="none" w:sz="0" w:space="0" w:color="auto"/>
        <w:right w:val="none" w:sz="0" w:space="0" w:color="auto"/>
      </w:divBdr>
    </w:div>
    <w:div w:id="1124929852">
      <w:bodyDiv w:val="1"/>
      <w:marLeft w:val="0"/>
      <w:marRight w:val="0"/>
      <w:marTop w:val="0"/>
      <w:marBottom w:val="0"/>
      <w:divBdr>
        <w:top w:val="none" w:sz="0" w:space="0" w:color="auto"/>
        <w:left w:val="none" w:sz="0" w:space="0" w:color="auto"/>
        <w:bottom w:val="none" w:sz="0" w:space="0" w:color="auto"/>
        <w:right w:val="none" w:sz="0" w:space="0" w:color="auto"/>
      </w:divBdr>
    </w:div>
    <w:div w:id="1149785614">
      <w:bodyDiv w:val="1"/>
      <w:marLeft w:val="0"/>
      <w:marRight w:val="0"/>
      <w:marTop w:val="0"/>
      <w:marBottom w:val="0"/>
      <w:divBdr>
        <w:top w:val="none" w:sz="0" w:space="0" w:color="auto"/>
        <w:left w:val="none" w:sz="0" w:space="0" w:color="auto"/>
        <w:bottom w:val="none" w:sz="0" w:space="0" w:color="auto"/>
        <w:right w:val="none" w:sz="0" w:space="0" w:color="auto"/>
      </w:divBdr>
    </w:div>
    <w:div w:id="1175531354">
      <w:bodyDiv w:val="1"/>
      <w:marLeft w:val="0"/>
      <w:marRight w:val="0"/>
      <w:marTop w:val="0"/>
      <w:marBottom w:val="0"/>
      <w:divBdr>
        <w:top w:val="none" w:sz="0" w:space="0" w:color="auto"/>
        <w:left w:val="none" w:sz="0" w:space="0" w:color="auto"/>
        <w:bottom w:val="none" w:sz="0" w:space="0" w:color="auto"/>
        <w:right w:val="none" w:sz="0" w:space="0" w:color="auto"/>
      </w:divBdr>
    </w:div>
    <w:div w:id="1179808888">
      <w:bodyDiv w:val="1"/>
      <w:marLeft w:val="0"/>
      <w:marRight w:val="0"/>
      <w:marTop w:val="0"/>
      <w:marBottom w:val="0"/>
      <w:divBdr>
        <w:top w:val="none" w:sz="0" w:space="0" w:color="auto"/>
        <w:left w:val="none" w:sz="0" w:space="0" w:color="auto"/>
        <w:bottom w:val="none" w:sz="0" w:space="0" w:color="auto"/>
        <w:right w:val="none" w:sz="0" w:space="0" w:color="auto"/>
      </w:divBdr>
    </w:div>
    <w:div w:id="1253125567">
      <w:bodyDiv w:val="1"/>
      <w:marLeft w:val="0"/>
      <w:marRight w:val="0"/>
      <w:marTop w:val="0"/>
      <w:marBottom w:val="0"/>
      <w:divBdr>
        <w:top w:val="none" w:sz="0" w:space="0" w:color="auto"/>
        <w:left w:val="none" w:sz="0" w:space="0" w:color="auto"/>
        <w:bottom w:val="none" w:sz="0" w:space="0" w:color="auto"/>
        <w:right w:val="none" w:sz="0" w:space="0" w:color="auto"/>
      </w:divBdr>
    </w:div>
    <w:div w:id="1309632277">
      <w:bodyDiv w:val="1"/>
      <w:marLeft w:val="0"/>
      <w:marRight w:val="0"/>
      <w:marTop w:val="0"/>
      <w:marBottom w:val="0"/>
      <w:divBdr>
        <w:top w:val="none" w:sz="0" w:space="0" w:color="auto"/>
        <w:left w:val="none" w:sz="0" w:space="0" w:color="auto"/>
        <w:bottom w:val="none" w:sz="0" w:space="0" w:color="auto"/>
        <w:right w:val="none" w:sz="0" w:space="0" w:color="auto"/>
      </w:divBdr>
    </w:div>
    <w:div w:id="1557937998">
      <w:bodyDiv w:val="1"/>
      <w:marLeft w:val="0"/>
      <w:marRight w:val="0"/>
      <w:marTop w:val="0"/>
      <w:marBottom w:val="0"/>
      <w:divBdr>
        <w:top w:val="none" w:sz="0" w:space="0" w:color="auto"/>
        <w:left w:val="none" w:sz="0" w:space="0" w:color="auto"/>
        <w:bottom w:val="none" w:sz="0" w:space="0" w:color="auto"/>
        <w:right w:val="none" w:sz="0" w:space="0" w:color="auto"/>
      </w:divBdr>
    </w:div>
    <w:div w:id="1661614937">
      <w:bodyDiv w:val="1"/>
      <w:marLeft w:val="0"/>
      <w:marRight w:val="0"/>
      <w:marTop w:val="0"/>
      <w:marBottom w:val="0"/>
      <w:divBdr>
        <w:top w:val="none" w:sz="0" w:space="0" w:color="auto"/>
        <w:left w:val="none" w:sz="0" w:space="0" w:color="auto"/>
        <w:bottom w:val="none" w:sz="0" w:space="0" w:color="auto"/>
        <w:right w:val="none" w:sz="0" w:space="0" w:color="auto"/>
      </w:divBdr>
    </w:div>
    <w:div w:id="1833794158">
      <w:bodyDiv w:val="1"/>
      <w:marLeft w:val="0"/>
      <w:marRight w:val="0"/>
      <w:marTop w:val="0"/>
      <w:marBottom w:val="0"/>
      <w:divBdr>
        <w:top w:val="none" w:sz="0" w:space="0" w:color="auto"/>
        <w:left w:val="none" w:sz="0" w:space="0" w:color="auto"/>
        <w:bottom w:val="none" w:sz="0" w:space="0" w:color="auto"/>
        <w:right w:val="none" w:sz="0" w:space="0" w:color="auto"/>
      </w:divBdr>
    </w:div>
    <w:div w:id="200477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urizmus@hnp.h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tel:%2B36%2088%20461%2024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tourinform.orseg@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hely@kmnp.h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hnp.hu/turizm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D822B-C1BF-43A2-8309-8141E97C3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1052</Words>
  <Characters>7262</Characters>
  <Application>Microsoft Office Word</Application>
  <DocSecurity>0</DocSecurity>
  <Lines>60</Lines>
  <Paragraphs>16</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Pécsi Zsófia</dc:creator>
  <cp:lastModifiedBy>Takács Ádám</cp:lastModifiedBy>
  <cp:revision>3</cp:revision>
  <dcterms:created xsi:type="dcterms:W3CDTF">2015-03-23T07:31:00Z</dcterms:created>
  <dcterms:modified xsi:type="dcterms:W3CDTF">2015-03-23T07:33:00Z</dcterms:modified>
</cp:coreProperties>
</file>